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center"/>
        <w:rPr>
          <w:sz w:val="28"/>
          <w:szCs w:val="28"/>
        </w:rPr>
      </w:pPr>
      <w:bookmarkStart w:id="0" w:name="_GoBack"/>
      <w:bookmarkEnd w:id="0"/>
      <w:r w:rsidRPr="00045FD5">
        <w:rPr>
          <w:sz w:val="28"/>
          <w:szCs w:val="28"/>
        </w:rPr>
        <w:t xml:space="preserve">Зарегистрировано в Минюсте России 14 ноября </w:t>
      </w:r>
      <w:smartTag w:uri="urn:schemas-microsoft-com:office:smarttags" w:element="metricconverter">
        <w:smartTagPr>
          <w:attr w:name="ProductID" w:val="2013 г"/>
        </w:smartTagPr>
        <w:r w:rsidRPr="00045FD5">
          <w:rPr>
            <w:sz w:val="28"/>
            <w:szCs w:val="28"/>
          </w:rPr>
          <w:t>2013 г</w:t>
        </w:r>
      </w:smartTag>
      <w:r w:rsidRPr="00045FD5">
        <w:rPr>
          <w:sz w:val="28"/>
          <w:szCs w:val="28"/>
        </w:rPr>
        <w:t>. N 30384</w:t>
      </w:r>
    </w:p>
    <w:p w:rsidR="00772116" w:rsidRPr="00045FD5" w:rsidRDefault="00772116" w:rsidP="00772116">
      <w:pPr>
        <w:widowControl w:val="0"/>
        <w:pBdr>
          <w:bottom w:val="single" w:sz="4" w:space="1" w:color="auto"/>
        </w:pBdr>
        <w:autoSpaceDE w:val="0"/>
        <w:autoSpaceDN w:val="0"/>
        <w:adjustRightInd w:val="0"/>
        <w:rPr>
          <w:sz w:val="28"/>
          <w:szCs w:val="28"/>
        </w:rPr>
      </w:pPr>
      <w:r w:rsidRPr="00045FD5">
        <w:rPr>
          <w:sz w:val="28"/>
          <w:szCs w:val="28"/>
        </w:rPr>
        <w:t> </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МИНИСТЕРСТВО ОБРАЗОВАНИЯ И НАУКИ РОССИЙСКОЙ ФЕДЕРАЦИИ</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center"/>
        <w:rPr>
          <w:b/>
          <w:bCs/>
          <w:sz w:val="28"/>
          <w:szCs w:val="28"/>
        </w:rPr>
      </w:pPr>
      <w:r w:rsidRPr="00045FD5">
        <w:rPr>
          <w:b/>
          <w:bCs/>
          <w:sz w:val="28"/>
          <w:szCs w:val="28"/>
        </w:rPr>
        <w:t>ПРИКАЗ</w:t>
      </w: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 xml:space="preserve">от 17 октября </w:t>
      </w:r>
      <w:smartTag w:uri="urn:schemas-microsoft-com:office:smarttags" w:element="metricconverter">
        <w:smartTagPr>
          <w:attr w:name="ProductID" w:val="2013 г"/>
        </w:smartTagPr>
        <w:r w:rsidRPr="00045FD5">
          <w:rPr>
            <w:b/>
            <w:bCs/>
            <w:sz w:val="28"/>
            <w:szCs w:val="28"/>
          </w:rPr>
          <w:t>2013 г</w:t>
        </w:r>
      </w:smartTag>
      <w:r w:rsidRPr="00045FD5">
        <w:rPr>
          <w:b/>
          <w:bCs/>
          <w:sz w:val="28"/>
          <w:szCs w:val="28"/>
        </w:rPr>
        <w:t>. N 1155</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ОБ УТВЕРЖДЕНИИ ФЕДЕРАЛЬНОГО ГОСУДАРСТВЕННОГО ОБРАЗОВАТЕЛЬНОГО СТАНДАРТА ДОШКОЛЬНОГО ОБРАЗОВАНИЯ</w:t>
      </w:r>
    </w:p>
    <w:p w:rsidR="00772116" w:rsidRPr="00397E0A" w:rsidRDefault="00772116" w:rsidP="00772116">
      <w:pPr>
        <w:widowControl w:val="0"/>
        <w:autoSpaceDE w:val="0"/>
        <w:autoSpaceDN w:val="0"/>
        <w:adjustRightInd w:val="0"/>
        <w:spacing w:after="150"/>
        <w:rPr>
          <w:color w:val="993300"/>
          <w:sz w:val="28"/>
          <w:szCs w:val="28"/>
        </w:rPr>
      </w:pPr>
      <w:r w:rsidRPr="00045FD5">
        <w:rPr>
          <w:sz w:val="28"/>
          <w:szCs w:val="28"/>
        </w:rPr>
        <w:t>(</w:t>
      </w:r>
      <w:r w:rsidRPr="00397E0A">
        <w:rPr>
          <w:color w:val="993300"/>
          <w:sz w:val="28"/>
          <w:szCs w:val="28"/>
        </w:rPr>
        <w:t xml:space="preserve">в ред. Приказов </w:t>
      </w:r>
      <w:proofErr w:type="spellStart"/>
      <w:r w:rsidRPr="00397E0A">
        <w:rPr>
          <w:color w:val="993300"/>
          <w:sz w:val="28"/>
          <w:szCs w:val="28"/>
        </w:rPr>
        <w:t>Минпросвещения</w:t>
      </w:r>
      <w:proofErr w:type="spellEnd"/>
      <w:r w:rsidRPr="00397E0A">
        <w:rPr>
          <w:color w:val="993300"/>
          <w:sz w:val="28"/>
          <w:szCs w:val="28"/>
        </w:rPr>
        <w:t xml:space="preserve"> РФ </w:t>
      </w:r>
      <w:hyperlink r:id="rId4" w:history="1">
        <w:r w:rsidRPr="00397E0A">
          <w:rPr>
            <w:color w:val="993300"/>
            <w:sz w:val="28"/>
            <w:szCs w:val="28"/>
            <w:u w:val="single"/>
          </w:rPr>
          <w:t>от 21.01.2019 N 31</w:t>
        </w:r>
      </w:hyperlink>
      <w:r w:rsidRPr="00397E0A">
        <w:rPr>
          <w:color w:val="993300"/>
          <w:sz w:val="28"/>
          <w:szCs w:val="28"/>
        </w:rPr>
        <w:t xml:space="preserve">, </w:t>
      </w:r>
      <w:hyperlink r:id="rId5" w:history="1">
        <w:r w:rsidRPr="00397E0A">
          <w:rPr>
            <w:color w:val="993300"/>
            <w:sz w:val="28"/>
            <w:szCs w:val="28"/>
            <w:u w:val="single"/>
          </w:rPr>
          <w:t>от 08.11.2022 N 955</w:t>
        </w:r>
      </w:hyperlink>
      <w:r w:rsidRPr="00397E0A">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В соответствии с </w:t>
      </w:r>
      <w:hyperlink r:id="rId6" w:history="1">
        <w:r w:rsidRPr="00045FD5">
          <w:rPr>
            <w:sz w:val="28"/>
            <w:szCs w:val="28"/>
            <w:u w:val="single"/>
          </w:rPr>
          <w:t>пунктом 6</w:t>
        </w:r>
      </w:hyperlink>
      <w:r w:rsidRPr="00045FD5">
        <w:rPr>
          <w:sz w:val="28"/>
          <w:szCs w:val="28"/>
        </w:rPr>
        <w:t xml:space="preserve"> части 1 статьи 6 Федерального закона от 29 декабря </w:t>
      </w:r>
      <w:smartTag w:uri="urn:schemas-microsoft-com:office:smarttags" w:element="metricconverter">
        <w:smartTagPr>
          <w:attr w:name="ProductID" w:val="2012 г"/>
        </w:smartTagPr>
        <w:r w:rsidRPr="00045FD5">
          <w:rPr>
            <w:sz w:val="28"/>
            <w:szCs w:val="28"/>
          </w:rPr>
          <w:t>2012 г</w:t>
        </w:r>
      </w:smartTag>
      <w:r w:rsidRPr="00045FD5">
        <w:rPr>
          <w:sz w:val="28"/>
          <w:szCs w:val="28"/>
        </w:rPr>
        <w:t xml:space="preserve">. N 273-ФЗ "Об образовании в Российской Федерации" (Собрание законодательства Российской Федерации, 2012, N 53, ст. 7598; 2013, N 19, ст. 2326; N 30, ст. 4036), </w:t>
      </w:r>
      <w:hyperlink r:id="rId7" w:history="1">
        <w:r w:rsidRPr="00045FD5">
          <w:rPr>
            <w:sz w:val="28"/>
            <w:szCs w:val="28"/>
            <w:u w:val="single"/>
          </w:rPr>
          <w:t>подпунктом 5.2.41</w:t>
        </w:r>
      </w:hyperlink>
      <w:r w:rsidRPr="00045FD5">
        <w:rPr>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rsidRPr="00045FD5">
          <w:rPr>
            <w:sz w:val="28"/>
            <w:szCs w:val="28"/>
          </w:rPr>
          <w:t>2013 г</w:t>
        </w:r>
      </w:smartTag>
      <w:r w:rsidRPr="00045FD5">
        <w:rPr>
          <w:sz w:val="28"/>
          <w:szCs w:val="28"/>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rsidRPr="00045FD5">
          <w:rPr>
            <w:sz w:val="28"/>
            <w:szCs w:val="28"/>
          </w:rPr>
          <w:t>2013 г</w:t>
        </w:r>
      </w:smartTag>
      <w:r w:rsidRPr="00045FD5">
        <w:rPr>
          <w:sz w:val="28"/>
          <w:szCs w:val="28"/>
        </w:rPr>
        <w:t>. N 661 (Собрание законодательства Российской Федерации, 2013, N 33, ст. 4377), приказываю:</w:t>
      </w:r>
    </w:p>
    <w:p w:rsidR="00772116" w:rsidRPr="00397E0A" w:rsidRDefault="00772116" w:rsidP="00772116">
      <w:pPr>
        <w:widowControl w:val="0"/>
        <w:autoSpaceDE w:val="0"/>
        <w:autoSpaceDN w:val="0"/>
        <w:adjustRightInd w:val="0"/>
        <w:spacing w:after="150"/>
        <w:rPr>
          <w:color w:val="993300"/>
          <w:sz w:val="28"/>
          <w:szCs w:val="28"/>
        </w:rPr>
      </w:pPr>
      <w:r w:rsidRPr="00397E0A">
        <w:rPr>
          <w:b/>
          <w:bCs/>
          <w:i/>
          <w:iCs/>
          <w:color w:val="993300"/>
          <w:sz w:val="28"/>
          <w:szCs w:val="28"/>
        </w:rPr>
        <w:t xml:space="preserve">В связи с утратой силы Постановления Правительства РФ </w:t>
      </w:r>
      <w:hyperlink r:id="rId8" w:history="1">
        <w:r w:rsidRPr="00397E0A">
          <w:rPr>
            <w:b/>
            <w:bCs/>
            <w:i/>
            <w:iCs/>
            <w:color w:val="993300"/>
            <w:sz w:val="28"/>
            <w:szCs w:val="28"/>
            <w:u w:val="single"/>
          </w:rPr>
          <w:t>от 03.06.2013 N 466</w:t>
        </w:r>
      </w:hyperlink>
      <w:r w:rsidRPr="00397E0A">
        <w:rPr>
          <w:b/>
          <w:bCs/>
          <w:i/>
          <w:iCs/>
          <w:color w:val="993300"/>
          <w:sz w:val="28"/>
          <w:szCs w:val="28"/>
        </w:rPr>
        <w:t xml:space="preserve">, с 10.08.2018 следует руководствоваться принятым взамен Постановлением Правительства РФ </w:t>
      </w:r>
      <w:hyperlink r:id="rId9" w:history="1">
        <w:r w:rsidRPr="00397E0A">
          <w:rPr>
            <w:b/>
            <w:bCs/>
            <w:i/>
            <w:iCs/>
            <w:color w:val="993300"/>
            <w:sz w:val="28"/>
            <w:szCs w:val="28"/>
            <w:u w:val="single"/>
          </w:rPr>
          <w:t>от 28.07.2018 N 884</w:t>
        </w:r>
      </w:hyperlink>
      <w:r w:rsidRPr="00397E0A">
        <w:rPr>
          <w:b/>
          <w:bCs/>
          <w:i/>
          <w:iCs/>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Утвердить прилагаемый федеральный государственный образовательный стандарт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Признать утратившими силу приказы Министерства образования и науки Российской Федерации:</w:t>
      </w:r>
    </w:p>
    <w:p w:rsidR="00772116" w:rsidRPr="00045FD5" w:rsidRDefault="00772116" w:rsidP="00772116">
      <w:pPr>
        <w:widowControl w:val="0"/>
        <w:autoSpaceDE w:val="0"/>
        <w:autoSpaceDN w:val="0"/>
        <w:adjustRightInd w:val="0"/>
        <w:spacing w:after="150"/>
        <w:jc w:val="both"/>
        <w:rPr>
          <w:sz w:val="28"/>
          <w:szCs w:val="28"/>
        </w:rPr>
      </w:pPr>
      <w:hyperlink r:id="rId10" w:history="1">
        <w:r w:rsidRPr="00045FD5">
          <w:rPr>
            <w:sz w:val="28"/>
            <w:szCs w:val="28"/>
            <w:u w:val="single"/>
          </w:rPr>
          <w:t>от 23 ноября 2009 г. N 655</w:t>
        </w:r>
      </w:hyperlink>
      <w:r w:rsidRPr="00045FD5">
        <w:rPr>
          <w:sz w:val="28"/>
          <w:szCs w:val="28"/>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rsidRPr="00045FD5">
          <w:rPr>
            <w:sz w:val="28"/>
            <w:szCs w:val="28"/>
          </w:rPr>
          <w:t>2010 г</w:t>
        </w:r>
      </w:smartTag>
      <w:r w:rsidRPr="00045FD5">
        <w:rPr>
          <w:sz w:val="28"/>
          <w:szCs w:val="28"/>
        </w:rPr>
        <w:t>., регистрационный N 16299);</w:t>
      </w:r>
    </w:p>
    <w:p w:rsidR="00772116" w:rsidRPr="00045FD5" w:rsidRDefault="00772116" w:rsidP="00772116">
      <w:pPr>
        <w:widowControl w:val="0"/>
        <w:autoSpaceDE w:val="0"/>
        <w:autoSpaceDN w:val="0"/>
        <w:adjustRightInd w:val="0"/>
        <w:spacing w:after="150"/>
        <w:jc w:val="both"/>
        <w:rPr>
          <w:sz w:val="28"/>
          <w:szCs w:val="28"/>
        </w:rPr>
      </w:pPr>
      <w:hyperlink r:id="rId11" w:history="1">
        <w:r w:rsidRPr="00045FD5">
          <w:rPr>
            <w:sz w:val="28"/>
            <w:szCs w:val="28"/>
            <w:u w:val="single"/>
          </w:rPr>
          <w:t>от 20 июля 2011 г. N 2151</w:t>
        </w:r>
      </w:hyperlink>
      <w:r w:rsidRPr="00045FD5">
        <w:rPr>
          <w:sz w:val="28"/>
          <w:szCs w:val="28"/>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rsidRPr="00045FD5">
          <w:rPr>
            <w:sz w:val="28"/>
            <w:szCs w:val="28"/>
          </w:rPr>
          <w:t>2011 г</w:t>
        </w:r>
      </w:smartTag>
      <w:r w:rsidRPr="00045FD5">
        <w:rPr>
          <w:sz w:val="28"/>
          <w:szCs w:val="28"/>
        </w:rPr>
        <w:t>., регистрационный N 22303).</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Настоящий приказ вступает в силу с 1 января 2014 года.</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right"/>
        <w:rPr>
          <w:sz w:val="28"/>
          <w:szCs w:val="28"/>
        </w:rPr>
      </w:pPr>
      <w:r w:rsidRPr="00045FD5">
        <w:rPr>
          <w:i/>
          <w:iCs/>
          <w:sz w:val="28"/>
          <w:szCs w:val="28"/>
        </w:rPr>
        <w:t>Министр</w:t>
      </w:r>
    </w:p>
    <w:p w:rsidR="00772116" w:rsidRPr="00045FD5" w:rsidRDefault="00772116" w:rsidP="00772116">
      <w:pPr>
        <w:widowControl w:val="0"/>
        <w:autoSpaceDE w:val="0"/>
        <w:autoSpaceDN w:val="0"/>
        <w:adjustRightInd w:val="0"/>
        <w:spacing w:after="150"/>
        <w:jc w:val="right"/>
        <w:rPr>
          <w:sz w:val="28"/>
          <w:szCs w:val="28"/>
        </w:rPr>
      </w:pPr>
      <w:r w:rsidRPr="00045FD5">
        <w:rPr>
          <w:i/>
          <w:iCs/>
          <w:sz w:val="28"/>
          <w:szCs w:val="28"/>
        </w:rPr>
        <w:t>Д.В. ЛИВАНОВ</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right"/>
        <w:rPr>
          <w:sz w:val="28"/>
          <w:szCs w:val="28"/>
        </w:rPr>
      </w:pPr>
      <w:r w:rsidRPr="00045FD5">
        <w:rPr>
          <w:i/>
          <w:iCs/>
          <w:sz w:val="28"/>
          <w:szCs w:val="28"/>
        </w:rPr>
        <w:t>Приложение</w:t>
      </w:r>
    </w:p>
    <w:p w:rsidR="00772116" w:rsidRPr="00045FD5" w:rsidRDefault="00772116" w:rsidP="00772116">
      <w:pPr>
        <w:widowControl w:val="0"/>
        <w:autoSpaceDE w:val="0"/>
        <w:autoSpaceDN w:val="0"/>
        <w:adjustRightInd w:val="0"/>
        <w:rPr>
          <w:sz w:val="28"/>
          <w:szCs w:val="28"/>
        </w:rPr>
      </w:pPr>
    </w:p>
    <w:p w:rsidR="00772116" w:rsidRPr="00397E0A" w:rsidRDefault="00772116" w:rsidP="00772116">
      <w:pPr>
        <w:widowControl w:val="0"/>
        <w:autoSpaceDE w:val="0"/>
        <w:autoSpaceDN w:val="0"/>
        <w:adjustRightInd w:val="0"/>
        <w:spacing w:after="150"/>
        <w:jc w:val="right"/>
        <w:rPr>
          <w:color w:val="993300"/>
          <w:sz w:val="28"/>
          <w:szCs w:val="28"/>
        </w:rPr>
      </w:pPr>
      <w:r w:rsidRPr="00397E0A">
        <w:rPr>
          <w:i/>
          <w:iCs/>
          <w:color w:val="993300"/>
          <w:sz w:val="28"/>
          <w:szCs w:val="28"/>
        </w:rPr>
        <w:t>Утвержден</w:t>
      </w:r>
    </w:p>
    <w:p w:rsidR="00772116" w:rsidRPr="00397E0A" w:rsidRDefault="00772116" w:rsidP="00772116">
      <w:pPr>
        <w:widowControl w:val="0"/>
        <w:autoSpaceDE w:val="0"/>
        <w:autoSpaceDN w:val="0"/>
        <w:adjustRightInd w:val="0"/>
        <w:spacing w:after="150"/>
        <w:jc w:val="right"/>
        <w:rPr>
          <w:color w:val="993300"/>
          <w:sz w:val="28"/>
          <w:szCs w:val="28"/>
        </w:rPr>
      </w:pPr>
      <w:r w:rsidRPr="00397E0A">
        <w:rPr>
          <w:i/>
          <w:iCs/>
          <w:color w:val="993300"/>
          <w:sz w:val="28"/>
          <w:szCs w:val="28"/>
        </w:rPr>
        <w:t>приказом Министерства образования</w:t>
      </w:r>
    </w:p>
    <w:p w:rsidR="00772116" w:rsidRPr="00397E0A" w:rsidRDefault="00772116" w:rsidP="00772116">
      <w:pPr>
        <w:widowControl w:val="0"/>
        <w:autoSpaceDE w:val="0"/>
        <w:autoSpaceDN w:val="0"/>
        <w:adjustRightInd w:val="0"/>
        <w:spacing w:after="150"/>
        <w:jc w:val="right"/>
        <w:rPr>
          <w:color w:val="993300"/>
          <w:sz w:val="28"/>
          <w:szCs w:val="28"/>
        </w:rPr>
      </w:pPr>
      <w:r w:rsidRPr="00397E0A">
        <w:rPr>
          <w:i/>
          <w:iCs/>
          <w:color w:val="993300"/>
          <w:sz w:val="28"/>
          <w:szCs w:val="28"/>
        </w:rPr>
        <w:t>и науки Российской Федерации</w:t>
      </w:r>
    </w:p>
    <w:p w:rsidR="00772116" w:rsidRPr="00397E0A" w:rsidRDefault="00772116" w:rsidP="00772116">
      <w:pPr>
        <w:widowControl w:val="0"/>
        <w:autoSpaceDE w:val="0"/>
        <w:autoSpaceDN w:val="0"/>
        <w:adjustRightInd w:val="0"/>
        <w:spacing w:after="150"/>
        <w:jc w:val="right"/>
        <w:rPr>
          <w:color w:val="993300"/>
          <w:sz w:val="28"/>
          <w:szCs w:val="28"/>
        </w:rPr>
      </w:pPr>
      <w:r w:rsidRPr="00397E0A">
        <w:rPr>
          <w:i/>
          <w:iCs/>
          <w:color w:val="993300"/>
          <w:sz w:val="28"/>
          <w:szCs w:val="28"/>
        </w:rPr>
        <w:t xml:space="preserve">от 17 октября </w:t>
      </w:r>
      <w:smartTag w:uri="urn:schemas-microsoft-com:office:smarttags" w:element="metricconverter">
        <w:smartTagPr>
          <w:attr w:name="ProductID" w:val="2013 г"/>
        </w:smartTagPr>
        <w:r w:rsidRPr="00397E0A">
          <w:rPr>
            <w:i/>
            <w:iCs/>
            <w:color w:val="993300"/>
            <w:sz w:val="28"/>
            <w:szCs w:val="28"/>
          </w:rPr>
          <w:t>2013 г</w:t>
        </w:r>
      </w:smartTag>
      <w:r w:rsidRPr="00397E0A">
        <w:rPr>
          <w:i/>
          <w:iCs/>
          <w:color w:val="993300"/>
          <w:sz w:val="28"/>
          <w:szCs w:val="28"/>
        </w:rPr>
        <w:t>. N 1155</w:t>
      </w:r>
    </w:p>
    <w:p w:rsidR="00772116" w:rsidRPr="00397E0A" w:rsidRDefault="00772116" w:rsidP="00772116">
      <w:pPr>
        <w:widowControl w:val="0"/>
        <w:autoSpaceDE w:val="0"/>
        <w:autoSpaceDN w:val="0"/>
        <w:adjustRightInd w:val="0"/>
        <w:rPr>
          <w:color w:val="993300"/>
          <w:sz w:val="28"/>
          <w:szCs w:val="28"/>
        </w:rPr>
      </w:pP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ФЕДЕРАЛЬНЫЙ ГОСУДАРСТВЕННЫЙ ОБРАЗОВАТЕЛЬНЫЙ СТАНДАРТ ДОШКОЛЬНОГО ОБРАЗОВАНИЯ</w:t>
      </w:r>
    </w:p>
    <w:p w:rsidR="00772116" w:rsidRPr="00397E0A" w:rsidRDefault="00772116" w:rsidP="00772116">
      <w:pPr>
        <w:widowControl w:val="0"/>
        <w:autoSpaceDE w:val="0"/>
        <w:autoSpaceDN w:val="0"/>
        <w:adjustRightInd w:val="0"/>
        <w:spacing w:after="150"/>
        <w:rPr>
          <w:color w:val="993300"/>
          <w:sz w:val="28"/>
          <w:szCs w:val="28"/>
        </w:rPr>
      </w:pPr>
      <w:r w:rsidRPr="00397E0A">
        <w:rPr>
          <w:color w:val="993300"/>
          <w:sz w:val="28"/>
          <w:szCs w:val="28"/>
        </w:rPr>
        <w:t xml:space="preserve">(в ред. Приказов </w:t>
      </w:r>
      <w:proofErr w:type="spellStart"/>
      <w:r w:rsidRPr="00397E0A">
        <w:rPr>
          <w:color w:val="993300"/>
          <w:sz w:val="28"/>
          <w:szCs w:val="28"/>
        </w:rPr>
        <w:t>Минпросвещения</w:t>
      </w:r>
      <w:proofErr w:type="spellEnd"/>
      <w:r w:rsidRPr="00397E0A">
        <w:rPr>
          <w:color w:val="993300"/>
          <w:sz w:val="28"/>
          <w:szCs w:val="28"/>
        </w:rPr>
        <w:t xml:space="preserve"> РФ </w:t>
      </w:r>
      <w:hyperlink r:id="rId12" w:history="1">
        <w:r w:rsidRPr="00397E0A">
          <w:rPr>
            <w:color w:val="993300"/>
            <w:sz w:val="28"/>
            <w:szCs w:val="28"/>
            <w:u w:val="single"/>
          </w:rPr>
          <w:t>от 21.01.2019 N 31</w:t>
        </w:r>
      </w:hyperlink>
      <w:r w:rsidRPr="00397E0A">
        <w:rPr>
          <w:color w:val="993300"/>
          <w:sz w:val="28"/>
          <w:szCs w:val="28"/>
        </w:rPr>
        <w:t xml:space="preserve">, </w:t>
      </w:r>
      <w:hyperlink r:id="rId13" w:history="1">
        <w:r w:rsidRPr="00397E0A">
          <w:rPr>
            <w:color w:val="993300"/>
            <w:sz w:val="28"/>
            <w:szCs w:val="28"/>
            <w:u w:val="single"/>
          </w:rPr>
          <w:t>от 08.11.2022 N 955</w:t>
        </w:r>
      </w:hyperlink>
      <w:r w:rsidRPr="00397E0A">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I. ОБЩИЕ ПОЛОЖЕНИЯ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1.2. Стандарт разработан на основе </w:t>
      </w:r>
      <w:hyperlink r:id="rId14" w:history="1">
        <w:r w:rsidRPr="00045FD5">
          <w:rPr>
            <w:sz w:val="28"/>
            <w:szCs w:val="28"/>
            <w:u w:val="single"/>
          </w:rPr>
          <w:t>Конституции</w:t>
        </w:r>
      </w:hyperlink>
      <w:r w:rsidRPr="00045FD5">
        <w:rPr>
          <w:sz w:val="28"/>
          <w:szCs w:val="28"/>
        </w:rPr>
        <w:t xml:space="preserve"> Российской Федерации &lt;1&gt; и законодательства Российской Федерации и с учетом </w:t>
      </w:r>
      <w:hyperlink r:id="rId15" w:history="1">
        <w:r w:rsidRPr="00045FD5">
          <w:rPr>
            <w:sz w:val="28"/>
            <w:szCs w:val="28"/>
            <w:u w:val="single"/>
          </w:rPr>
          <w:t>Конвенции</w:t>
        </w:r>
      </w:hyperlink>
      <w:r w:rsidRPr="00045FD5">
        <w:rPr>
          <w:sz w:val="28"/>
          <w:szCs w:val="28"/>
        </w:rPr>
        <w:t xml:space="preserve"> ООН о </w:t>
      </w:r>
      <w:r w:rsidRPr="00045FD5">
        <w:rPr>
          <w:sz w:val="28"/>
          <w:szCs w:val="28"/>
        </w:rPr>
        <w:lastRenderedPageBreak/>
        <w:t>правах ребенка &lt;2&gt;, в основе которых заложены следующие основные принципы: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397E0A" w:rsidRDefault="00772116" w:rsidP="00772116">
      <w:pPr>
        <w:widowControl w:val="0"/>
        <w:autoSpaceDE w:val="0"/>
        <w:autoSpaceDN w:val="0"/>
        <w:adjustRightInd w:val="0"/>
        <w:spacing w:after="150"/>
        <w:jc w:val="both"/>
        <w:rPr>
          <w:color w:val="993300"/>
          <w:sz w:val="28"/>
          <w:szCs w:val="28"/>
        </w:rPr>
      </w:pPr>
      <w:r w:rsidRPr="00397E0A">
        <w:rPr>
          <w:color w:val="993300"/>
          <w:sz w:val="28"/>
          <w:szCs w:val="28"/>
        </w:rPr>
        <w:t xml:space="preserve">&lt;1&gt; Российская газета, 25 декабря </w:t>
      </w:r>
      <w:smartTag w:uri="urn:schemas-microsoft-com:office:smarttags" w:element="metricconverter">
        <w:smartTagPr>
          <w:attr w:name="ProductID" w:val="1993 г"/>
        </w:smartTagPr>
        <w:r w:rsidRPr="00397E0A">
          <w:rPr>
            <w:color w:val="993300"/>
            <w:sz w:val="28"/>
            <w:szCs w:val="28"/>
          </w:rPr>
          <w:t>1993 г</w:t>
        </w:r>
      </w:smartTag>
      <w:r w:rsidRPr="00397E0A">
        <w:rPr>
          <w:color w:val="993300"/>
          <w:sz w:val="28"/>
          <w:szCs w:val="28"/>
        </w:rPr>
        <w:t>.; Собрание законодательства Российской Федерации, 2009, N 1, ст. 1, ст. 2.</w:t>
      </w:r>
    </w:p>
    <w:p w:rsidR="00772116" w:rsidRPr="00397E0A" w:rsidRDefault="00772116" w:rsidP="00772116">
      <w:pPr>
        <w:widowControl w:val="0"/>
        <w:autoSpaceDE w:val="0"/>
        <w:autoSpaceDN w:val="0"/>
        <w:adjustRightInd w:val="0"/>
        <w:spacing w:after="150"/>
        <w:jc w:val="both"/>
        <w:rPr>
          <w:color w:val="993300"/>
          <w:sz w:val="28"/>
          <w:szCs w:val="28"/>
        </w:rPr>
      </w:pPr>
      <w:r w:rsidRPr="00397E0A">
        <w:rPr>
          <w:color w:val="993300"/>
          <w:sz w:val="28"/>
          <w:szCs w:val="28"/>
        </w:rPr>
        <w:t>&lt;2&gt; Сборник международных договоров СССР, 1993, выпуск XLVI.</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1) поддержка разнообразия детства; сохранение уникальности и </w:t>
      </w:r>
      <w:proofErr w:type="spellStart"/>
      <w:r w:rsidRPr="00045FD5">
        <w:rPr>
          <w:sz w:val="28"/>
          <w:szCs w:val="28"/>
        </w:rPr>
        <w:t>самоценности</w:t>
      </w:r>
      <w:proofErr w:type="spellEnd"/>
      <w:r w:rsidRPr="00045FD5">
        <w:rPr>
          <w:sz w:val="28"/>
          <w:szCs w:val="28"/>
        </w:rPr>
        <w:t xml:space="preserve"> детства как важного этапа в общем развитии человека, </w:t>
      </w:r>
      <w:proofErr w:type="spellStart"/>
      <w:r w:rsidRPr="00045FD5">
        <w:rPr>
          <w:sz w:val="28"/>
          <w:szCs w:val="28"/>
        </w:rPr>
        <w:t>самоценность</w:t>
      </w:r>
      <w:proofErr w:type="spellEnd"/>
      <w:r w:rsidRPr="00045FD5">
        <w:rPr>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уважение личности ребенка;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w:t>
      </w:r>
      <w:proofErr w:type="spellStart"/>
      <w:r w:rsidRPr="00045FD5">
        <w:rPr>
          <w:sz w:val="28"/>
          <w:szCs w:val="28"/>
        </w:rPr>
        <w:t>художественно-эстетическое</w:t>
      </w:r>
      <w:proofErr w:type="spellEnd"/>
      <w:r w:rsidRPr="00045FD5">
        <w:rPr>
          <w:sz w:val="28"/>
          <w:szCs w:val="28"/>
        </w:rPr>
        <w:t xml:space="preserve"> развитие ребенка.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1.3. В Стандарте учитываются: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возможности освоения ребенком Программы на разных этапах ее реализации.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1.4. Основные принципы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3) содействие и сотрудничество детей и взрослых, признание ребенка </w:t>
      </w:r>
      <w:r w:rsidRPr="00045FD5">
        <w:rPr>
          <w:sz w:val="28"/>
          <w:szCs w:val="28"/>
        </w:rPr>
        <w:lastRenderedPageBreak/>
        <w:t>полноценным участником (субъектом) образовательных отношений;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поддержка инициативы детей в различных видах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5) сотрудничество Организации с семьей;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6) приобщение детей к социокультурным нормам, традициям семьи, общества и государства;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7) формирование познавательных интересов и познавательных действий ребенка в различных видах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9) учет этнокультурной ситуации развития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1.5. Стандарт направлен на достижение следующих целей: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повышение социального статуса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обеспечение государством равенства возможностей для каждого ребенка в получении качественного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сохранение единства образовательного пространства Российской Федерации относительно уровня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1.6. Стандарт направлен на решение следующих задач:</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охраны и укрепления физического и психического здоровья детей, в том числе их эмоционального благополучия;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16" w:history="1">
        <w:r w:rsidRPr="008B4F8A">
          <w:rPr>
            <w:color w:val="993300"/>
            <w:sz w:val="28"/>
            <w:szCs w:val="28"/>
            <w:u w:val="single"/>
          </w:rPr>
          <w:t>от 08.11.2022 N 955</w:t>
        </w:r>
      </w:hyperlink>
      <w:r w:rsidRPr="008B4F8A">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5) объединения обучения и воспитания в целостный образовательный процесс </w:t>
      </w:r>
      <w:r w:rsidRPr="00045FD5">
        <w:rPr>
          <w:sz w:val="28"/>
          <w:szCs w:val="28"/>
        </w:rPr>
        <w:lastRenderedPageBreak/>
        <w:t xml:space="preserve">на основе духовно-нравственных и социокультурных ценностей и </w:t>
      </w:r>
      <w:proofErr w:type="gramStart"/>
      <w:r w:rsidRPr="00045FD5">
        <w:rPr>
          <w:sz w:val="28"/>
          <w:szCs w:val="28"/>
        </w:rPr>
        <w:t>принятых в обществе правил</w:t>
      </w:r>
      <w:proofErr w:type="gramEnd"/>
      <w:r w:rsidRPr="00045FD5">
        <w:rPr>
          <w:sz w:val="28"/>
          <w:szCs w:val="28"/>
        </w:rPr>
        <w:t xml:space="preserve"> и норм поведения в интересах человека, семьи, общества;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1.7. Стандарт является основой для: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17" w:history="1">
        <w:r w:rsidRPr="008B4F8A">
          <w:rPr>
            <w:color w:val="993300"/>
            <w:sz w:val="28"/>
            <w:szCs w:val="28"/>
            <w:u w:val="single"/>
          </w:rPr>
          <w:t>от 08.11.2022 N 955</w:t>
        </w:r>
      </w:hyperlink>
      <w:r w:rsidRPr="008B4F8A">
        <w:rPr>
          <w:color w:val="993300"/>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1) разработки </w:t>
      </w:r>
      <w:r w:rsidRPr="008B4F8A">
        <w:rPr>
          <w:color w:val="993300"/>
          <w:sz w:val="28"/>
          <w:szCs w:val="28"/>
        </w:rPr>
        <w:t xml:space="preserve">федеральной образовательной программы дошкольного образования (далее - федеральная программа) &lt;3&gt;; (в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18" w:history="1">
        <w:r w:rsidRPr="008B4F8A">
          <w:rPr>
            <w:color w:val="993300"/>
            <w:sz w:val="28"/>
            <w:szCs w:val="28"/>
            <w:u w:val="single"/>
          </w:rPr>
          <w:t>от 08.11.2022 N 955</w:t>
        </w:r>
      </w:hyperlink>
      <w:r w:rsidRPr="008B4F8A">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8B4F8A">
        <w:rPr>
          <w:color w:val="993300"/>
          <w:sz w:val="28"/>
          <w:szCs w:val="28"/>
        </w:rPr>
        <w:t xml:space="preserve">&lt;3&gt; </w:t>
      </w:r>
      <w:hyperlink r:id="rId19" w:history="1">
        <w:r w:rsidRPr="008B4F8A">
          <w:rPr>
            <w:color w:val="993300"/>
            <w:sz w:val="28"/>
            <w:szCs w:val="28"/>
            <w:u w:val="single"/>
          </w:rPr>
          <w:t>Часть 6.5</w:t>
        </w:r>
      </w:hyperlink>
      <w:r w:rsidRPr="008B4F8A">
        <w:rPr>
          <w:color w:val="993300"/>
          <w:sz w:val="28"/>
          <w:szCs w:val="28"/>
        </w:rPr>
        <w:t xml:space="preserve"> статьи 12 Федерального закона от 29 декабря </w:t>
      </w:r>
      <w:smartTag w:uri="urn:schemas-microsoft-com:office:smarttags" w:element="metricconverter">
        <w:smartTagPr>
          <w:attr w:name="ProductID" w:val="2012 г"/>
        </w:smartTagPr>
        <w:r w:rsidRPr="008B4F8A">
          <w:rPr>
            <w:color w:val="993300"/>
            <w:sz w:val="28"/>
            <w:szCs w:val="28"/>
          </w:rPr>
          <w:t>2012 г</w:t>
        </w:r>
      </w:smartTag>
      <w:r w:rsidRPr="008B4F8A">
        <w:rPr>
          <w:color w:val="993300"/>
          <w:sz w:val="28"/>
          <w:szCs w:val="28"/>
        </w:rPr>
        <w:t xml:space="preserve">. N 273-ФЗ "Об образовании в Российской Федерации" (Собрание законодательства Российской Федерации, 2012, N 53, ст. 7598; 2022, N 39, ст. 6541). (в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0" w:history="1">
        <w:r w:rsidRPr="008B4F8A">
          <w:rPr>
            <w:color w:val="993300"/>
            <w:sz w:val="28"/>
            <w:szCs w:val="28"/>
            <w:u w:val="single"/>
          </w:rPr>
          <w:t>от 08.11.2022 N 955</w:t>
        </w:r>
      </w:hyperlink>
      <w:r w:rsidRPr="008B4F8A">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2) </w:t>
      </w:r>
      <w:r w:rsidRPr="008B4F8A">
        <w:rPr>
          <w:color w:val="993300"/>
          <w:sz w:val="28"/>
          <w:szCs w:val="28"/>
        </w:rPr>
        <w:t xml:space="preserve">разработки Программы; (в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1" w:history="1">
        <w:r w:rsidRPr="008B4F8A">
          <w:rPr>
            <w:color w:val="993300"/>
            <w:sz w:val="28"/>
            <w:szCs w:val="28"/>
            <w:u w:val="single"/>
          </w:rPr>
          <w:t>от 08.11.2022 N 955</w:t>
        </w:r>
      </w:hyperlink>
      <w:r w:rsidRPr="008B4F8A">
        <w:rPr>
          <w:color w:val="993300"/>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2" w:history="1">
        <w:r w:rsidRPr="008B4F8A">
          <w:rPr>
            <w:color w:val="993300"/>
            <w:sz w:val="28"/>
            <w:szCs w:val="28"/>
            <w:u w:val="single"/>
          </w:rPr>
          <w:t>от 08.11.2022 N 955</w:t>
        </w:r>
      </w:hyperlink>
      <w:r w:rsidRPr="008B4F8A">
        <w:rPr>
          <w:color w:val="993300"/>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4) объективной оценки соответствия образовательной деятельности Организации требованиям Стандарта;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3" w:history="1">
        <w:r w:rsidRPr="008B4F8A">
          <w:rPr>
            <w:color w:val="993300"/>
            <w:sz w:val="28"/>
            <w:szCs w:val="28"/>
            <w:u w:val="single"/>
          </w:rPr>
          <w:t>от 08.11.2022 N 955</w:t>
        </w:r>
      </w:hyperlink>
      <w:r w:rsidRPr="008B4F8A">
        <w:rPr>
          <w:color w:val="993300"/>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5) формирования содержания профессионального образования и дополнительного профессионального образования педагогических </w:t>
      </w:r>
      <w:r w:rsidRPr="00045FD5">
        <w:rPr>
          <w:sz w:val="28"/>
          <w:szCs w:val="28"/>
        </w:rPr>
        <w:lastRenderedPageBreak/>
        <w:t xml:space="preserve">работников, а также проведения их аттестации;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4" w:history="1">
        <w:r w:rsidRPr="008B4F8A">
          <w:rPr>
            <w:color w:val="993300"/>
            <w:sz w:val="28"/>
            <w:szCs w:val="28"/>
            <w:u w:val="single"/>
          </w:rPr>
          <w:t>от 08.11.2022 N 955</w:t>
        </w:r>
      </w:hyperlink>
      <w:r w:rsidRPr="008B4F8A">
        <w:rPr>
          <w:color w:val="993300"/>
          <w:sz w:val="28"/>
          <w:szCs w:val="28"/>
        </w:rPr>
        <w:t>)</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5" w:history="1">
        <w:r w:rsidRPr="008B4F8A">
          <w:rPr>
            <w:color w:val="993300"/>
            <w:sz w:val="28"/>
            <w:szCs w:val="28"/>
            <w:u w:val="single"/>
          </w:rPr>
          <w:t>от 08.11.2022 N 955</w:t>
        </w:r>
      </w:hyperlink>
      <w:r w:rsidRPr="008B4F8A">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1.8. Стандарт включает в себя требования к:</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структуре Программы и ее объему;</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условиям реализации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результатам освоения Программы.</w:t>
      </w:r>
    </w:p>
    <w:p w:rsidR="00772116" w:rsidRPr="008B4F8A"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w:t>
      </w:r>
      <w:r w:rsidRPr="008B4F8A">
        <w:rPr>
          <w:color w:val="993300"/>
          <w:sz w:val="28"/>
          <w:szCs w:val="28"/>
        </w:rPr>
        <w:t xml:space="preserve">том числе русском языке как родном языке на основании заявлений родителей (законных представителей) несовершеннолетних обучающихся </w:t>
      </w:r>
      <w:r w:rsidRPr="008B4F8A">
        <w:rPr>
          <w:sz w:val="28"/>
          <w:szCs w:val="28"/>
        </w:rPr>
        <w:t xml:space="preserve">не должна осуществляться в ущерб получению образования на государственном языке Российской Федерации. </w:t>
      </w:r>
      <w:r w:rsidRPr="008B4F8A">
        <w:rPr>
          <w:color w:val="993300"/>
          <w:sz w:val="28"/>
          <w:szCs w:val="28"/>
        </w:rPr>
        <w:t xml:space="preserve">(в ред. Приказа </w:t>
      </w:r>
      <w:proofErr w:type="spellStart"/>
      <w:r w:rsidRPr="008B4F8A">
        <w:rPr>
          <w:color w:val="993300"/>
          <w:sz w:val="28"/>
          <w:szCs w:val="28"/>
        </w:rPr>
        <w:t>Минпросвещения</w:t>
      </w:r>
      <w:proofErr w:type="spellEnd"/>
      <w:r w:rsidRPr="008B4F8A">
        <w:rPr>
          <w:color w:val="993300"/>
          <w:sz w:val="28"/>
          <w:szCs w:val="28"/>
        </w:rPr>
        <w:t xml:space="preserve"> РФ </w:t>
      </w:r>
      <w:hyperlink r:id="rId26" w:history="1">
        <w:r w:rsidRPr="008B4F8A">
          <w:rPr>
            <w:color w:val="993300"/>
            <w:sz w:val="28"/>
            <w:szCs w:val="28"/>
            <w:u w:val="single"/>
          </w:rPr>
          <w:t>от 21.01.2019 N 31</w:t>
        </w:r>
      </w:hyperlink>
      <w:r w:rsidRPr="008B4F8A">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center"/>
        <w:rPr>
          <w:sz w:val="28"/>
          <w:szCs w:val="28"/>
        </w:rPr>
      </w:pPr>
      <w:r w:rsidRPr="00045FD5">
        <w:rPr>
          <w:b/>
          <w:bCs/>
          <w:sz w:val="28"/>
          <w:szCs w:val="28"/>
        </w:rPr>
        <w:t>II. ТРЕБОВАНИЯ К СТРУКТУРЕ ОБРАЗОВАТЕЛЬНОЙ ПРОГРАММЫ ДОШКОЛЬНОГО ОБРАЗОВАНИЯ И ЕЕ ОБЪЕМУ</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2.1. Программа определяет содержание и организацию образовательной деятельности на уровне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2.2. Структурные подразделения в одной Организации (далее - Группы) могут реализовывать разные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2.4. Программа направлена на: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lastRenderedPageBreak/>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2.5. Программа разрабатывается и утверждается Организацией самостоятельно в соответствии с настоящим Стандартом и </w:t>
      </w:r>
      <w:r w:rsidRPr="00E66273">
        <w:rPr>
          <w:color w:val="993300"/>
          <w:sz w:val="28"/>
          <w:szCs w:val="28"/>
        </w:rPr>
        <w:t xml:space="preserve">федеральной программой &lt;4&gt;.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27"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&lt;4&gt; Части </w:t>
      </w:r>
      <w:hyperlink r:id="rId28" w:history="1">
        <w:r w:rsidRPr="00E66273">
          <w:rPr>
            <w:color w:val="993300"/>
            <w:sz w:val="28"/>
            <w:szCs w:val="28"/>
            <w:u w:val="single"/>
          </w:rPr>
          <w:t>6</w:t>
        </w:r>
      </w:hyperlink>
      <w:r w:rsidRPr="00E66273">
        <w:rPr>
          <w:color w:val="993300"/>
          <w:sz w:val="28"/>
          <w:szCs w:val="28"/>
        </w:rPr>
        <w:t xml:space="preserve"> и </w:t>
      </w:r>
      <w:hyperlink r:id="rId29" w:history="1">
        <w:r w:rsidRPr="00E66273">
          <w:rPr>
            <w:color w:val="993300"/>
            <w:sz w:val="28"/>
            <w:szCs w:val="28"/>
            <w:u w:val="single"/>
          </w:rPr>
          <w:t>6.1</w:t>
        </w:r>
      </w:hyperlink>
      <w:r w:rsidRPr="00E66273">
        <w:rPr>
          <w:color w:val="993300"/>
          <w:sz w:val="28"/>
          <w:szCs w:val="28"/>
        </w:rPr>
        <w:t xml:space="preserve"> статьи 12 Федерального закона от 29 декабря </w:t>
      </w:r>
      <w:smartTag w:uri="urn:schemas-microsoft-com:office:smarttags" w:element="metricconverter">
        <w:smartTagPr>
          <w:attr w:name="ProductID" w:val="2012 г"/>
        </w:smartTagPr>
        <w:r w:rsidRPr="00E66273">
          <w:rPr>
            <w:color w:val="993300"/>
            <w:sz w:val="28"/>
            <w:szCs w:val="28"/>
          </w:rPr>
          <w:t>2012 г</w:t>
        </w:r>
      </w:smartTag>
      <w:r w:rsidRPr="00E66273">
        <w:rPr>
          <w:color w:val="993300"/>
          <w:sz w:val="28"/>
          <w:szCs w:val="28"/>
        </w:rPr>
        <w:t xml:space="preserve">. N 273-ФЗ "Об образовании в Российской Федерации" (Собрание законодательства Российской Федерации, 2012, N 53, ст. 7598; 2022, N 39, ст. 6541).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0"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Программа может реализовываться в течение всего времени пребывания &lt;5&gt; детей в Организации.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1"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&lt;5&gt; При круглосуточном пребывании детей в Группе реализация программы осуществляется не более 14 часов с учетом режима дня и возрастных категорий детей.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2"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2.6. Содержание Программы должно обеспечивать </w:t>
      </w:r>
      <w:r w:rsidRPr="00E66273">
        <w:rPr>
          <w:color w:val="993300"/>
          <w:sz w:val="28"/>
          <w:szCs w:val="28"/>
        </w:rPr>
        <w:t>физическое и психическое развитие детей</w:t>
      </w:r>
      <w:r w:rsidRPr="00045FD5">
        <w:rPr>
          <w:sz w:val="28"/>
          <w:szCs w:val="28"/>
        </w:rPr>
        <w:t xml:space="preserve">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3"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proofErr w:type="spellStart"/>
      <w:r w:rsidRPr="00045FD5">
        <w:rPr>
          <w:sz w:val="28"/>
          <w:szCs w:val="28"/>
        </w:rPr>
        <w:t>социально-коммуникативное</w:t>
      </w:r>
      <w:proofErr w:type="spellEnd"/>
      <w:r w:rsidRPr="00045FD5">
        <w:rPr>
          <w:sz w:val="28"/>
          <w:szCs w:val="28"/>
        </w:rPr>
        <w:t xml:space="preserve"> развитие;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4"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познавательное развитие;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5" w:history="1">
        <w:r w:rsidRPr="00E66273">
          <w:rPr>
            <w:color w:val="993300"/>
            <w:sz w:val="28"/>
            <w:szCs w:val="28"/>
            <w:u w:val="single"/>
          </w:rPr>
          <w:t xml:space="preserve">от 08.11.2022 </w:t>
        </w:r>
        <w:r w:rsidRPr="00E66273">
          <w:rPr>
            <w:color w:val="993300"/>
            <w:sz w:val="28"/>
            <w:szCs w:val="28"/>
            <w:u w:val="single"/>
          </w:rPr>
          <w:lastRenderedPageBreak/>
          <w:t>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речевое развитие;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6"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proofErr w:type="spellStart"/>
      <w:r w:rsidRPr="00045FD5">
        <w:rPr>
          <w:sz w:val="28"/>
          <w:szCs w:val="28"/>
        </w:rPr>
        <w:t>художественно-эстетическое</w:t>
      </w:r>
      <w:proofErr w:type="spellEnd"/>
      <w:r w:rsidRPr="00045FD5">
        <w:rPr>
          <w:sz w:val="28"/>
          <w:szCs w:val="28"/>
        </w:rPr>
        <w:t xml:space="preserve"> развитие;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7"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физическое развитие.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8"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Образовательная область "Социально-коммуникативное развитие" направлена на: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39"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усвоение </w:t>
      </w:r>
      <w:r w:rsidRPr="00E66273">
        <w:rPr>
          <w:color w:val="993300"/>
          <w:sz w:val="28"/>
          <w:szCs w:val="28"/>
        </w:rPr>
        <w:t>и присвоение</w:t>
      </w:r>
      <w:r w:rsidRPr="00045FD5">
        <w:rPr>
          <w:sz w:val="28"/>
          <w:szCs w:val="28"/>
        </w:rPr>
        <w:t xml:space="preserve"> норм, правил поведения и морально-нравственных ценностей, принятых в российском обществе;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0"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развитие общения ребенка со взрослыми и сверстниками, формирование готовности к совместной деятельности и сотрудничеству;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1"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2"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развитие эмоциональной отзывчивости и сопереживания, социального и эмоционального интеллекта, воспитание гуманных чувств и отношений;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3"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развитие самостоятельности и инициативности, планирования и регуляции ребенком собственных действий;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4"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формирование позитивных установок к различным видам труда и творчества;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5"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формирование основ социальной навигации и безопасного поведения в быту и природе, социуме и </w:t>
      </w:r>
      <w:proofErr w:type="spellStart"/>
      <w:r w:rsidRPr="00E66273">
        <w:rPr>
          <w:color w:val="993300"/>
          <w:sz w:val="28"/>
          <w:szCs w:val="28"/>
        </w:rPr>
        <w:t>медиапространстве</w:t>
      </w:r>
      <w:proofErr w:type="spellEnd"/>
      <w:r w:rsidRPr="00E66273">
        <w:rPr>
          <w:color w:val="993300"/>
          <w:sz w:val="28"/>
          <w:szCs w:val="28"/>
        </w:rPr>
        <w:t xml:space="preserve"> (цифровой среде).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6"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Образовательная область "Познавательное развитие" направлена на: </w:t>
      </w:r>
      <w:r w:rsidRPr="00E66273">
        <w:rPr>
          <w:color w:val="993300"/>
          <w:sz w:val="28"/>
          <w:szCs w:val="28"/>
        </w:rPr>
        <w:t xml:space="preserve">(в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7"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развитие любознательности, интереса и мотивации к познавательной деятельности;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8"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49"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E66273">
        <w:rPr>
          <w:color w:val="993300"/>
          <w:sz w:val="28"/>
          <w:szCs w:val="28"/>
        </w:rPr>
        <w:lastRenderedPageBreak/>
        <w:t xml:space="preserve">формирование целостной картины мира, представлений об объектах окружающего мира, их свойствах и отношениях;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50" w:history="1">
        <w:r w:rsidRPr="00E66273">
          <w:rPr>
            <w:color w:val="993300"/>
            <w:sz w:val="28"/>
            <w:szCs w:val="28"/>
            <w:u w:val="single"/>
          </w:rPr>
          <w:t>от 08.11.2022 N 955</w:t>
        </w:r>
      </w:hyperlink>
      <w:r w:rsidRPr="00045FD5">
        <w:rPr>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51"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52" w:history="1">
        <w:r w:rsidRPr="00E66273">
          <w:rPr>
            <w:color w:val="993300"/>
            <w:sz w:val="28"/>
            <w:szCs w:val="28"/>
            <w:u w:val="single"/>
          </w:rPr>
          <w:t>от 08.11.2022 N 955</w:t>
        </w:r>
      </w:hyperlink>
      <w:r w:rsidRPr="00E66273">
        <w:rPr>
          <w:color w:val="993300"/>
          <w:sz w:val="28"/>
          <w:szCs w:val="28"/>
        </w:rPr>
        <w:t>)</w:t>
      </w:r>
    </w:p>
    <w:p w:rsidR="00772116" w:rsidRPr="00E66273" w:rsidRDefault="00772116" w:rsidP="00772116">
      <w:pPr>
        <w:widowControl w:val="0"/>
        <w:autoSpaceDE w:val="0"/>
        <w:autoSpaceDN w:val="0"/>
        <w:adjustRightInd w:val="0"/>
        <w:spacing w:after="150"/>
        <w:jc w:val="both"/>
        <w:rPr>
          <w:color w:val="993300"/>
          <w:sz w:val="28"/>
          <w:szCs w:val="28"/>
        </w:rPr>
      </w:pPr>
      <w:r w:rsidRPr="00E66273">
        <w:rPr>
          <w:color w:val="993300"/>
          <w:sz w:val="28"/>
          <w:szCs w:val="28"/>
        </w:rPr>
        <w:t>формирование представлений о количестве, числе, счете,</w:t>
      </w:r>
      <w:r w:rsidRPr="00045FD5">
        <w:rPr>
          <w:sz w:val="28"/>
          <w:szCs w:val="28"/>
        </w:rPr>
        <w:t xml:space="preserve"> </w:t>
      </w:r>
      <w:r w:rsidRPr="00E66273">
        <w:rPr>
          <w:color w:val="993300"/>
          <w:sz w:val="28"/>
          <w:szCs w:val="28"/>
        </w:rPr>
        <w:t xml:space="preserve">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53" w:history="1">
        <w:r w:rsidRPr="00E66273">
          <w:rPr>
            <w:color w:val="993300"/>
            <w:sz w:val="28"/>
            <w:szCs w:val="28"/>
            <w:u w:val="single"/>
          </w:rPr>
          <w:t>от 08.11.2022 N 955</w:t>
        </w:r>
      </w:hyperlink>
      <w:r w:rsidRPr="00E66273">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E66273">
        <w:rPr>
          <w:color w:val="993300"/>
          <w:sz w:val="28"/>
          <w:szCs w:val="28"/>
        </w:rPr>
        <w:t xml:space="preserve">формирование представлений о цифровых средствах познания окружающего мира, способах их безопасного использования. (в ред. Приказа </w:t>
      </w:r>
      <w:proofErr w:type="spellStart"/>
      <w:r w:rsidRPr="00E66273">
        <w:rPr>
          <w:color w:val="993300"/>
          <w:sz w:val="28"/>
          <w:szCs w:val="28"/>
        </w:rPr>
        <w:t>Минпросвещения</w:t>
      </w:r>
      <w:proofErr w:type="spellEnd"/>
      <w:r w:rsidRPr="00E66273">
        <w:rPr>
          <w:color w:val="993300"/>
          <w:sz w:val="28"/>
          <w:szCs w:val="28"/>
        </w:rPr>
        <w:t xml:space="preserve"> РФ </w:t>
      </w:r>
      <w:hyperlink r:id="rId54" w:history="1">
        <w:r w:rsidRPr="00E66273">
          <w:rPr>
            <w:color w:val="993300"/>
            <w:sz w:val="28"/>
            <w:szCs w:val="28"/>
            <w:u w:val="single"/>
          </w:rPr>
          <w:t>от 08.11.2022 N 955</w:t>
        </w:r>
      </w:hyperlink>
      <w:r w:rsidRPr="00045FD5">
        <w:rPr>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Образовательная область "Речевое развитие" включает: </w:t>
      </w:r>
      <w:r w:rsidRPr="00F11007">
        <w:rPr>
          <w:color w:val="993300"/>
          <w:sz w:val="28"/>
          <w:szCs w:val="28"/>
        </w:rPr>
        <w:t xml:space="preserve">(в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55"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владение речью как средством коммуникации, познания и самовыражения;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56"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формирование правильного звукопроизношения;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57"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развитие звуковой и интонационной культуры речи;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58"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развитие фонематического слуха; обогащение активного и пассивного словарного запаса;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59"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развитие грамматически правильной и связной речи (диалогической и монологической);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0"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1"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развитие речевого творчества;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2"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формирование предпосылок к обучению грамоте. (в ред. Приказа </w:t>
      </w:r>
      <w:proofErr w:type="spellStart"/>
      <w:r w:rsidRPr="00F11007">
        <w:rPr>
          <w:color w:val="993300"/>
          <w:sz w:val="28"/>
          <w:szCs w:val="28"/>
        </w:rPr>
        <w:lastRenderedPageBreak/>
        <w:t>Минпросвещения</w:t>
      </w:r>
      <w:proofErr w:type="spellEnd"/>
      <w:r w:rsidRPr="00F11007">
        <w:rPr>
          <w:color w:val="993300"/>
          <w:sz w:val="28"/>
          <w:szCs w:val="28"/>
        </w:rPr>
        <w:t xml:space="preserve"> РФ </w:t>
      </w:r>
      <w:hyperlink r:id="rId63"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045FD5">
        <w:rPr>
          <w:sz w:val="28"/>
          <w:szCs w:val="28"/>
        </w:rPr>
        <w:t>Образовательная область "Художественно-эстетическое развитие" предполагает: (</w:t>
      </w:r>
      <w:r w:rsidRPr="00F11007">
        <w:rPr>
          <w:color w:val="993300"/>
          <w:sz w:val="28"/>
          <w:szCs w:val="28"/>
        </w:rPr>
        <w:t xml:space="preserve">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4"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5"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становление эстетического и эмоционально-нравственного отношения к окружающему миру, воспитание эстетического вкуса;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6" w:history="1">
        <w:r w:rsidRPr="00F11007">
          <w:rPr>
            <w:color w:val="993300"/>
            <w:sz w:val="28"/>
            <w:szCs w:val="28"/>
            <w:u w:val="single"/>
          </w:rPr>
          <w:t>от 08.11.2022 N 955</w:t>
        </w:r>
      </w:hyperlink>
      <w:r w:rsidRPr="00F11007">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F11007">
        <w:rPr>
          <w:color w:val="993300"/>
          <w:sz w:val="28"/>
          <w:szCs w:val="28"/>
        </w:rPr>
        <w:t xml:space="preserve">формирование элементарных представлений о видах искусства (музыка, живопись, театр, народное искусство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7" w:history="1">
        <w:r w:rsidRPr="00F11007">
          <w:rPr>
            <w:color w:val="993300"/>
            <w:sz w:val="28"/>
            <w:szCs w:val="28"/>
            <w:u w:val="single"/>
          </w:rPr>
          <w:t>от 08.11.2022 N 955</w:t>
        </w:r>
      </w:hyperlink>
      <w:r w:rsidRPr="00045FD5">
        <w:rPr>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8"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освоение разнообразных средств художественной выразительности в различных видах искусства;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69"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0" w:history="1">
        <w:r w:rsidRPr="00F11007">
          <w:rPr>
            <w:color w:val="993300"/>
            <w:sz w:val="28"/>
            <w:szCs w:val="28"/>
            <w:u w:val="single"/>
          </w:rPr>
          <w:t>от 08.11.2022 N 955</w:t>
        </w:r>
      </w:hyperlink>
      <w:r w:rsidRPr="00F11007">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F11007">
        <w:rPr>
          <w:color w:val="993300"/>
          <w:sz w:val="28"/>
          <w:szCs w:val="28"/>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1" w:history="1">
        <w:r w:rsidRPr="00F11007">
          <w:rPr>
            <w:color w:val="993300"/>
            <w:sz w:val="28"/>
            <w:szCs w:val="28"/>
            <w:u w:val="single"/>
          </w:rPr>
          <w:t>от 08.11.2022 N 955</w:t>
        </w:r>
      </w:hyperlink>
      <w:r w:rsidRPr="00045FD5">
        <w:rPr>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Образовательная область "Физическое развитие" предусматривает: </w:t>
      </w:r>
      <w:r w:rsidRPr="00F11007">
        <w:rPr>
          <w:color w:val="993300"/>
          <w:sz w:val="28"/>
          <w:szCs w:val="28"/>
        </w:rPr>
        <w:t xml:space="preserve">(в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2"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w:t>
      </w:r>
      <w:r w:rsidRPr="00045FD5">
        <w:rPr>
          <w:sz w:val="28"/>
          <w:szCs w:val="28"/>
        </w:rPr>
        <w:t xml:space="preserve"> </w:t>
      </w:r>
      <w:r w:rsidRPr="00F11007">
        <w:rPr>
          <w:color w:val="993300"/>
          <w:sz w:val="28"/>
          <w:szCs w:val="28"/>
        </w:rPr>
        <w:t xml:space="preserve">мышц и мелкой моторики;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3"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формирование опорно-двигательного аппарата, развитие равновесия, глазомера, ориентировки в пространстве;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4" w:history="1">
        <w:r w:rsidRPr="00F11007">
          <w:rPr>
            <w:color w:val="993300"/>
            <w:sz w:val="28"/>
            <w:szCs w:val="28"/>
            <w:u w:val="single"/>
          </w:rPr>
          <w:t>от 08.11.2022 N 955</w:t>
        </w:r>
      </w:hyperlink>
      <w:r w:rsidRPr="00F11007">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овладение основными движениями (метание, ползание, лазанье, ходьба, бег, прыжки); (в ред. Приказа </w:t>
      </w:r>
      <w:proofErr w:type="spellStart"/>
      <w:r w:rsidRPr="00045FD5">
        <w:rPr>
          <w:sz w:val="28"/>
          <w:szCs w:val="28"/>
        </w:rPr>
        <w:t>Минпросвещения</w:t>
      </w:r>
      <w:proofErr w:type="spellEnd"/>
      <w:r w:rsidRPr="00045FD5">
        <w:rPr>
          <w:sz w:val="28"/>
          <w:szCs w:val="28"/>
        </w:rPr>
        <w:t xml:space="preserve"> РФ </w:t>
      </w:r>
      <w:hyperlink r:id="rId75" w:history="1">
        <w:r w:rsidRPr="00045FD5">
          <w:rPr>
            <w:sz w:val="28"/>
            <w:szCs w:val="28"/>
            <w:u w:val="single"/>
          </w:rPr>
          <w:t>от 08.11.2022 N 955</w:t>
        </w:r>
      </w:hyperlink>
      <w:r w:rsidRPr="00045FD5">
        <w:rPr>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lastRenderedPageBreak/>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6"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воспитание нравственно-волевых качеств (воля, смелость, выдержка и другое);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7"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 xml:space="preserve">воспитание интереса к различным видам спорта и чувства гордости за выдающиеся достижения российских спортсменов;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8"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F11007">
        <w:rPr>
          <w:color w:val="993300"/>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w:t>
      </w:r>
      <w:r w:rsidRPr="00045FD5">
        <w:rPr>
          <w:sz w:val="28"/>
          <w:szCs w:val="28"/>
        </w:rPr>
        <w:t xml:space="preserve"> </w:t>
      </w:r>
      <w:r w:rsidRPr="00F11007">
        <w:rPr>
          <w:color w:val="993300"/>
          <w:sz w:val="28"/>
          <w:szCs w:val="28"/>
        </w:rPr>
        <w:t xml:space="preserve">здоровью окружающих.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79" w:history="1">
        <w:r w:rsidRPr="00F11007">
          <w:rPr>
            <w:color w:val="993300"/>
            <w:sz w:val="28"/>
            <w:szCs w:val="28"/>
            <w:u w:val="single"/>
          </w:rPr>
          <w:t>от 08.11.2022 N 955</w:t>
        </w:r>
      </w:hyperlink>
      <w:r w:rsidRPr="00F11007">
        <w:rPr>
          <w:color w:val="993300"/>
          <w:sz w:val="28"/>
          <w:szCs w:val="28"/>
        </w:rPr>
        <w:t>)</w:t>
      </w:r>
    </w:p>
    <w:p w:rsidR="00772116" w:rsidRDefault="00772116" w:rsidP="00772116">
      <w:pPr>
        <w:widowControl w:val="0"/>
        <w:autoSpaceDE w:val="0"/>
        <w:autoSpaceDN w:val="0"/>
        <w:adjustRightInd w:val="0"/>
        <w:spacing w:after="150"/>
        <w:jc w:val="both"/>
        <w:rPr>
          <w:color w:val="993300"/>
          <w:sz w:val="28"/>
          <w:szCs w:val="28"/>
        </w:rPr>
      </w:pPr>
      <w:r w:rsidRPr="00045FD5">
        <w:rPr>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w:t>
      </w:r>
      <w:r w:rsidRPr="00F11007">
        <w:rPr>
          <w:color w:val="993300"/>
          <w:sz w:val="28"/>
          <w:szCs w:val="28"/>
        </w:rPr>
        <w:t xml:space="preserve">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80"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p>
    <w:p w:rsidR="00772116" w:rsidRPr="00F11007"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в младенческом возрасте (2 месяца - 1 год) - непосредственное эмоциональное общение со взрослым; </w:t>
      </w:r>
      <w:r w:rsidRPr="00F11007">
        <w:rPr>
          <w:color w:val="993300"/>
          <w:sz w:val="28"/>
          <w:szCs w:val="28"/>
        </w:rPr>
        <w:t>двигательная (пространственно-предметные перемещения, хватание, ползание, ходьба, тактильно-двигательные игры); предметно-</w:t>
      </w:r>
      <w:proofErr w:type="spellStart"/>
      <w:r w:rsidRPr="00F11007">
        <w:rPr>
          <w:color w:val="993300"/>
          <w:sz w:val="28"/>
          <w:szCs w:val="28"/>
        </w:rPr>
        <w:t>манипулятивная</w:t>
      </w:r>
      <w:proofErr w:type="spellEnd"/>
      <w:r w:rsidRPr="00F11007">
        <w:rPr>
          <w:color w:val="993300"/>
          <w:sz w:val="28"/>
          <w:szCs w:val="28"/>
        </w:rPr>
        <w:t xml:space="preserve"> (орудийные и соотносящие действия с предметами); речевая (слушание и понимание речи взрослого, </w:t>
      </w:r>
      <w:proofErr w:type="spellStart"/>
      <w:r w:rsidRPr="00F11007">
        <w:rPr>
          <w:color w:val="993300"/>
          <w:sz w:val="28"/>
          <w:szCs w:val="28"/>
        </w:rPr>
        <w:t>гуление</w:t>
      </w:r>
      <w:proofErr w:type="spellEnd"/>
      <w:r w:rsidRPr="00F11007">
        <w:rPr>
          <w:color w:val="993300"/>
          <w:sz w:val="28"/>
          <w:szCs w:val="28"/>
        </w:rPr>
        <w:t xml:space="preserve">, лепет и первые слова); элементарная музыкальная деятельность (слушание музыки, танцевальные движения на основе подражания, музыкальные игры).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81" w:history="1">
        <w:r w:rsidRPr="00F11007">
          <w:rPr>
            <w:color w:val="993300"/>
            <w:sz w:val="28"/>
            <w:szCs w:val="28"/>
            <w:u w:val="single"/>
          </w:rPr>
          <w:t>от 08.11.2022 N 955</w:t>
        </w:r>
      </w:hyperlink>
      <w:r w:rsidRPr="00F11007">
        <w:rPr>
          <w:color w:val="993300"/>
          <w:sz w:val="28"/>
          <w:szCs w:val="28"/>
        </w:rPr>
        <w:t>)</w:t>
      </w:r>
    </w:p>
    <w:p w:rsidR="00772116" w:rsidRPr="00F11007"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в раннем возрасте (1 год - 3 года) - </w:t>
      </w:r>
      <w:r w:rsidRPr="00F11007">
        <w:rPr>
          <w:color w:val="993300"/>
          <w:sz w:val="28"/>
          <w:szCs w:val="28"/>
        </w:rPr>
        <w:t>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F11007">
        <w:rPr>
          <w:color w:val="993300"/>
          <w:sz w:val="28"/>
          <w:szCs w:val="28"/>
        </w:rPr>
        <w:t>отобразительная</w:t>
      </w:r>
      <w:proofErr w:type="spellEnd"/>
      <w:r w:rsidRPr="00F11007">
        <w:rPr>
          <w:color w:val="993300"/>
          <w:sz w:val="28"/>
          <w:szCs w:val="28"/>
        </w:rPr>
        <w:t>, сюжетно-</w:t>
      </w:r>
      <w:proofErr w:type="spellStart"/>
      <w:r w:rsidRPr="00F11007">
        <w:rPr>
          <w:color w:val="993300"/>
          <w:sz w:val="28"/>
          <w:szCs w:val="28"/>
        </w:rPr>
        <w:t>отобразительная</w:t>
      </w:r>
      <w:proofErr w:type="spellEnd"/>
      <w:r w:rsidRPr="00F11007">
        <w:rPr>
          <w:color w:val="993300"/>
          <w:sz w:val="28"/>
          <w:szCs w:val="28"/>
        </w:rPr>
        <w:t xml:space="preserve">,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w:t>
      </w:r>
      <w:r w:rsidRPr="00F11007">
        <w:rPr>
          <w:color w:val="993300"/>
          <w:sz w:val="28"/>
          <w:szCs w:val="28"/>
        </w:rPr>
        <w:lastRenderedPageBreak/>
        <w:t xml:space="preserve">движения). (в ред. Приказа </w:t>
      </w:r>
      <w:proofErr w:type="spellStart"/>
      <w:r w:rsidRPr="00F11007">
        <w:rPr>
          <w:color w:val="993300"/>
          <w:sz w:val="28"/>
          <w:szCs w:val="28"/>
        </w:rPr>
        <w:t>Минпросвещения</w:t>
      </w:r>
      <w:proofErr w:type="spellEnd"/>
      <w:r w:rsidRPr="00F11007">
        <w:rPr>
          <w:color w:val="993300"/>
          <w:sz w:val="28"/>
          <w:szCs w:val="28"/>
        </w:rPr>
        <w:t xml:space="preserve"> РФ </w:t>
      </w:r>
      <w:hyperlink r:id="rId82" w:history="1">
        <w:r w:rsidRPr="00F11007">
          <w:rPr>
            <w:color w:val="993300"/>
            <w:sz w:val="28"/>
            <w:szCs w:val="28"/>
            <w:u w:val="single"/>
          </w:rPr>
          <w:t>от 08.11.2022 N 955</w:t>
        </w:r>
      </w:hyperlink>
      <w:r w:rsidRPr="00F11007">
        <w:rPr>
          <w:color w:val="993300"/>
          <w:sz w:val="28"/>
          <w:szCs w:val="28"/>
        </w:rPr>
        <w:t>)</w:t>
      </w:r>
    </w:p>
    <w:p w:rsidR="00772116" w:rsidRPr="005B7D8F"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для детей дошкольного возраста (3 года - 8 лет) - </w:t>
      </w:r>
      <w:r w:rsidRPr="005B7D8F">
        <w:rPr>
          <w:color w:val="993300"/>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w:t>
      </w:r>
      <w:proofErr w:type="spellStart"/>
      <w:r w:rsidRPr="005B7D8F">
        <w:rPr>
          <w:color w:val="993300"/>
          <w:sz w:val="28"/>
          <w:szCs w:val="28"/>
        </w:rPr>
        <w:t>внеситуативно</w:t>
      </w:r>
      <w:proofErr w:type="spellEnd"/>
      <w:r w:rsidRPr="005B7D8F">
        <w:rPr>
          <w:color w:val="993300"/>
          <w:sz w:val="28"/>
          <w:szCs w:val="28"/>
        </w:rPr>
        <w:t xml:space="preserve">-познавательное, </w:t>
      </w:r>
      <w:proofErr w:type="spellStart"/>
      <w:r w:rsidRPr="005B7D8F">
        <w:rPr>
          <w:color w:val="993300"/>
          <w:sz w:val="28"/>
          <w:szCs w:val="28"/>
        </w:rPr>
        <w:t>внеситуативно</w:t>
      </w:r>
      <w:proofErr w:type="spellEnd"/>
      <w:r w:rsidRPr="005B7D8F">
        <w:rPr>
          <w:color w:val="993300"/>
          <w:sz w:val="28"/>
          <w:szCs w:val="28"/>
        </w:rPr>
        <w:t xml:space="preserve">-личностное) и сверстниками (ситуативно-деловое, </w:t>
      </w:r>
      <w:proofErr w:type="spellStart"/>
      <w:r w:rsidRPr="005B7D8F">
        <w:rPr>
          <w:color w:val="993300"/>
          <w:sz w:val="28"/>
          <w:szCs w:val="28"/>
        </w:rPr>
        <w:t>внеситуативно</w:t>
      </w:r>
      <w:proofErr w:type="spellEnd"/>
      <w:r w:rsidRPr="005B7D8F">
        <w:rPr>
          <w:color w:val="993300"/>
          <w:sz w:val="28"/>
          <w:szCs w:val="28"/>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w:t>
      </w:r>
      <w:r w:rsidRPr="00045FD5">
        <w:rPr>
          <w:sz w:val="28"/>
          <w:szCs w:val="28"/>
        </w:rPr>
        <w:t xml:space="preserve">е, </w:t>
      </w:r>
      <w:r w:rsidRPr="005B7D8F">
        <w:rPr>
          <w:color w:val="993300"/>
          <w:sz w:val="28"/>
          <w:szCs w:val="28"/>
        </w:rPr>
        <w:t xml:space="preserve">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 (в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3" w:history="1">
        <w:r w:rsidRPr="005B7D8F">
          <w:rPr>
            <w:color w:val="993300"/>
            <w:sz w:val="28"/>
            <w:szCs w:val="28"/>
            <w:u w:val="single"/>
          </w:rPr>
          <w:t>от 08.11.2022 N 955</w:t>
        </w:r>
      </w:hyperlink>
      <w:r w:rsidRPr="005B7D8F">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2.8. Содержание Программы должно отражать следующие аспекты образовательной среды для ребенка дошкольного возраста: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предметно-пространственная развивающая образовательная среда;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характер взаимодействия со взрослыми;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характер взаимодействия с другими детьми;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система отношений ребенка к миру, к другим людям, к себе самому.</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72116" w:rsidRPr="005B7D8F"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2.10. Объем обязательной части Программы должен соответствовать </w:t>
      </w:r>
      <w:r w:rsidRPr="005B7D8F">
        <w:rPr>
          <w:color w:val="993300"/>
          <w:sz w:val="28"/>
          <w:szCs w:val="28"/>
        </w:rPr>
        <w:t>федеральной программе</w:t>
      </w:r>
      <w:r w:rsidRPr="00045FD5">
        <w:rPr>
          <w:sz w:val="28"/>
          <w:szCs w:val="28"/>
        </w:rPr>
        <w:t xml:space="preserve"> и быть не менее 60% от общего объема Программы; части, формируемой участниками образовательных отношений, не более 40%. </w:t>
      </w:r>
      <w:r w:rsidRPr="005B7D8F">
        <w:rPr>
          <w:color w:val="993300"/>
          <w:sz w:val="28"/>
          <w:szCs w:val="28"/>
        </w:rPr>
        <w:lastRenderedPageBreak/>
        <w:t xml:space="preserve">Содержание и планируемые результаты Программы должны быть не ниже соответствующих содержания и планируемых результатов федеральной программы &lt;6&gt;. (в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4" w:history="1">
        <w:r w:rsidRPr="005B7D8F">
          <w:rPr>
            <w:color w:val="993300"/>
            <w:sz w:val="28"/>
            <w:szCs w:val="28"/>
            <w:u w:val="single"/>
          </w:rPr>
          <w:t>от 08.11.2022 N 955</w:t>
        </w:r>
      </w:hyperlink>
      <w:r w:rsidRPr="005B7D8F">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5B7D8F"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&lt;6&gt; </w:t>
      </w:r>
      <w:hyperlink r:id="rId85" w:history="1">
        <w:r w:rsidRPr="005B7D8F">
          <w:rPr>
            <w:color w:val="993300"/>
            <w:sz w:val="28"/>
            <w:szCs w:val="28"/>
            <w:u w:val="single"/>
          </w:rPr>
          <w:t>Часть 6.1</w:t>
        </w:r>
      </w:hyperlink>
      <w:r w:rsidRPr="005B7D8F">
        <w:rPr>
          <w:color w:val="993300"/>
          <w:sz w:val="28"/>
          <w:szCs w:val="28"/>
        </w:rPr>
        <w:t xml:space="preserve"> статьи 12 Федерального закона от 29 декабря </w:t>
      </w:r>
      <w:smartTag w:uri="urn:schemas-microsoft-com:office:smarttags" w:element="metricconverter">
        <w:smartTagPr>
          <w:attr w:name="ProductID" w:val="2012 г"/>
        </w:smartTagPr>
        <w:r w:rsidRPr="005B7D8F">
          <w:rPr>
            <w:color w:val="993300"/>
            <w:sz w:val="28"/>
            <w:szCs w:val="28"/>
          </w:rPr>
          <w:t>2012 г</w:t>
        </w:r>
      </w:smartTag>
      <w:r w:rsidRPr="005B7D8F">
        <w:rPr>
          <w:color w:val="993300"/>
          <w:sz w:val="28"/>
          <w:szCs w:val="28"/>
        </w:rPr>
        <w:t xml:space="preserve">. N 273-ФЗ "Об образовании в Российской Федерации" (Собрание законодательства Российской Федерации, 2012, N 53, ст. 7598; 2022, N 39, ст. 6541). (в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6" w:history="1">
        <w:r w:rsidRPr="005B7D8F">
          <w:rPr>
            <w:color w:val="993300"/>
            <w:sz w:val="28"/>
            <w:szCs w:val="28"/>
            <w:u w:val="single"/>
          </w:rPr>
          <w:t>от 08.11.2022 N 955</w:t>
        </w:r>
      </w:hyperlink>
      <w:r w:rsidRPr="005B7D8F">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2.11.1. Целевой раздел включает в себя пояснительную записку и планируемые результаты освоения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Пояснительная записка должна раскрывать: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цели и задачи реализации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принципы и подходы к формированию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2.11.2. Содержательный раздел представляет общее содержание Программы, обеспечивающее полноценное развитие личности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Содержательный раздел Программы должен включать:</w:t>
      </w:r>
    </w:p>
    <w:p w:rsidR="00772116" w:rsidRPr="005B7D8F"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w:t>
      </w:r>
      <w:r w:rsidRPr="005B7D8F">
        <w:rPr>
          <w:color w:val="993300"/>
          <w:sz w:val="28"/>
          <w:szCs w:val="28"/>
        </w:rPr>
        <w:t>федеральной программой</w:t>
      </w:r>
      <w:r w:rsidRPr="00045FD5">
        <w:rPr>
          <w:sz w:val="28"/>
          <w:szCs w:val="28"/>
        </w:rPr>
        <w:t xml:space="preserve"> и с учетом используемых методических пособий, обеспечивающих реализацию данного содержания; </w:t>
      </w:r>
      <w:r w:rsidRPr="005B7D8F">
        <w:rPr>
          <w:color w:val="993300"/>
          <w:sz w:val="28"/>
          <w:szCs w:val="28"/>
        </w:rPr>
        <w:t xml:space="preserve">(в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7" w:history="1">
        <w:r w:rsidRPr="005B7D8F">
          <w:rPr>
            <w:color w:val="993300"/>
            <w:sz w:val="28"/>
            <w:szCs w:val="28"/>
            <w:u w:val="single"/>
          </w:rPr>
          <w:t>от 08.11.2022 N 955</w:t>
        </w:r>
      </w:hyperlink>
      <w:r w:rsidRPr="005B7D8F">
        <w:rPr>
          <w:color w:val="993300"/>
          <w:sz w:val="28"/>
          <w:szCs w:val="28"/>
        </w:rPr>
        <w:t>)</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б) описание вариативных форм, способов, методов и средств реализации Программы с учетом возрастных и индивидуальных особенностей </w:t>
      </w:r>
      <w:r w:rsidRPr="00045FD5">
        <w:rPr>
          <w:sz w:val="28"/>
          <w:szCs w:val="28"/>
        </w:rPr>
        <w:lastRenderedPageBreak/>
        <w:t>воспитанников, специфики их образовательных потребностей и интересов;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содержательном разделе Программы должны быть представлены: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а) особенности образовательной деятельности разных видов и культурных практик;</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б) способы и направления поддержки детской инициативы;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особенности взаимодействия педагогического коллектива с семьями воспитанников;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г) иные характеристики содержания Программы, наиболее существенные с точки зрения авторов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специфику национальных, социокультурных и иных условий, в которых осуществляется образовательная деятельность;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сложившиеся традиции Организации или Группы.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045FD5">
        <w:rPr>
          <w:sz w:val="28"/>
          <w:szCs w:val="28"/>
        </w:rPr>
        <w:t>индивидуальных коррекционных занятий</w:t>
      </w:r>
      <w:proofErr w:type="gramEnd"/>
      <w:r w:rsidRPr="00045FD5">
        <w:rPr>
          <w:sz w:val="28"/>
          <w:szCs w:val="28"/>
        </w:rPr>
        <w:t xml:space="preserve"> и осуществления квалифицированной коррекции нарушений их развития.</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Коррекционная работа и/или инклюзивное образование должны быть направлены на: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72116" w:rsidRPr="005B7D8F"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2.12. Обязательная часть Программы должна соответствовать </w:t>
      </w:r>
      <w:r w:rsidRPr="005B7D8F">
        <w:rPr>
          <w:color w:val="993300"/>
          <w:sz w:val="28"/>
          <w:szCs w:val="28"/>
        </w:rPr>
        <w:t>федеральной программе</w:t>
      </w:r>
      <w:r w:rsidRPr="00045FD5">
        <w:rPr>
          <w:sz w:val="28"/>
          <w:szCs w:val="28"/>
        </w:rPr>
        <w:t xml:space="preserve"> и оформляется в </w:t>
      </w:r>
      <w:r w:rsidRPr="005B7D8F">
        <w:rPr>
          <w:color w:val="993300"/>
          <w:sz w:val="28"/>
          <w:szCs w:val="28"/>
        </w:rPr>
        <w:t>виде ссылки на нее.</w:t>
      </w:r>
      <w:r w:rsidRPr="00045FD5">
        <w:rPr>
          <w:sz w:val="28"/>
          <w:szCs w:val="28"/>
        </w:rPr>
        <w:t xml:space="preserve"> </w:t>
      </w:r>
      <w:r w:rsidRPr="005B7D8F">
        <w:rPr>
          <w:color w:val="993300"/>
          <w:sz w:val="28"/>
          <w:szCs w:val="28"/>
        </w:rPr>
        <w:t xml:space="preserve">Содержание и планируемые результаты Программы должны быть не ниже соответствующих содержания и планируемых результатов федеральной программы. (в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8" w:history="1">
        <w:r w:rsidRPr="005B7D8F">
          <w:rPr>
            <w:color w:val="993300"/>
            <w:sz w:val="28"/>
            <w:szCs w:val="28"/>
            <w:u w:val="single"/>
          </w:rPr>
          <w:t>от 08.11.2022 N 955</w:t>
        </w:r>
      </w:hyperlink>
      <w:r w:rsidRPr="005B7D8F">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72116" w:rsidRDefault="00772116" w:rsidP="00772116">
      <w:pPr>
        <w:widowControl w:val="0"/>
        <w:autoSpaceDE w:val="0"/>
        <w:autoSpaceDN w:val="0"/>
        <w:adjustRightInd w:val="0"/>
        <w:spacing w:after="150"/>
        <w:jc w:val="both"/>
        <w:rPr>
          <w:sz w:val="28"/>
          <w:szCs w:val="28"/>
        </w:rPr>
      </w:pPr>
      <w:r w:rsidRPr="00045FD5">
        <w:rPr>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 краткой презентации Программы должны быть указаны: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w:t>
      </w:r>
      <w:r w:rsidRPr="00045FD5">
        <w:rPr>
          <w:sz w:val="28"/>
          <w:szCs w:val="28"/>
        </w:rPr>
        <w:lastRenderedPageBreak/>
        <w:t>здоровья, если Программа предусматривает особенности ее реализации для этой категории детей;</w:t>
      </w:r>
    </w:p>
    <w:p w:rsidR="00772116" w:rsidRPr="005B7D8F" w:rsidRDefault="00772116" w:rsidP="00772116">
      <w:pPr>
        <w:widowControl w:val="0"/>
        <w:autoSpaceDE w:val="0"/>
        <w:autoSpaceDN w:val="0"/>
        <w:adjustRightInd w:val="0"/>
        <w:spacing w:after="150"/>
        <w:jc w:val="both"/>
        <w:rPr>
          <w:color w:val="993300"/>
          <w:sz w:val="28"/>
          <w:szCs w:val="28"/>
        </w:rPr>
      </w:pPr>
      <w:r w:rsidRPr="005B7D8F">
        <w:rPr>
          <w:color w:val="993300"/>
          <w:sz w:val="28"/>
          <w:szCs w:val="28"/>
        </w:rPr>
        <w:t xml:space="preserve">2) ссылка на федеральную программу; (в ред. Приказа </w:t>
      </w:r>
      <w:proofErr w:type="spellStart"/>
      <w:r w:rsidRPr="005B7D8F">
        <w:rPr>
          <w:color w:val="993300"/>
          <w:sz w:val="28"/>
          <w:szCs w:val="28"/>
        </w:rPr>
        <w:t>Минпросвещения</w:t>
      </w:r>
      <w:proofErr w:type="spellEnd"/>
      <w:r w:rsidRPr="005B7D8F">
        <w:rPr>
          <w:color w:val="993300"/>
          <w:sz w:val="28"/>
          <w:szCs w:val="28"/>
        </w:rPr>
        <w:t xml:space="preserve"> РФ </w:t>
      </w:r>
      <w:hyperlink r:id="rId89" w:history="1">
        <w:r w:rsidRPr="005B7D8F">
          <w:rPr>
            <w:color w:val="993300"/>
            <w:sz w:val="28"/>
            <w:szCs w:val="28"/>
            <w:u w:val="single"/>
          </w:rPr>
          <w:t>от 08.11.2022 N 955</w:t>
        </w:r>
      </w:hyperlink>
      <w:r w:rsidRPr="005B7D8F">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характеристика взаимодействия педагогического коллектива с семьями детей.</w:t>
      </w:r>
    </w:p>
    <w:p w:rsidR="00772116" w:rsidRPr="00045FD5" w:rsidRDefault="00772116" w:rsidP="00772116">
      <w:pPr>
        <w:widowControl w:val="0"/>
        <w:autoSpaceDE w:val="0"/>
        <w:autoSpaceDN w:val="0"/>
        <w:adjustRightInd w:val="0"/>
        <w:rPr>
          <w:sz w:val="28"/>
          <w:szCs w:val="28"/>
        </w:rPr>
      </w:pPr>
    </w:p>
    <w:p w:rsidR="00772116" w:rsidRPr="005B7D8F" w:rsidRDefault="00772116" w:rsidP="00772116">
      <w:pPr>
        <w:widowControl w:val="0"/>
        <w:autoSpaceDE w:val="0"/>
        <w:autoSpaceDN w:val="0"/>
        <w:adjustRightInd w:val="0"/>
        <w:spacing w:after="150"/>
        <w:jc w:val="center"/>
        <w:rPr>
          <w:color w:val="993300"/>
          <w:sz w:val="28"/>
          <w:szCs w:val="28"/>
        </w:rPr>
      </w:pPr>
      <w:r w:rsidRPr="00045FD5">
        <w:rPr>
          <w:b/>
          <w:bCs/>
          <w:sz w:val="28"/>
          <w:szCs w:val="28"/>
        </w:rPr>
        <w:t xml:space="preserve">III. ТРЕБОВАНИЯ К УСЛОВИЯМ РЕАЛИЗАЦИИ ОБРАЗОВАТЕЛЬНОЙ ПРОГРАММЫ ДОШКОЛЬНОГО ОБРАЗОВАНИЯ </w:t>
      </w:r>
      <w:r w:rsidRPr="005B7D8F">
        <w:rPr>
          <w:b/>
          <w:bCs/>
          <w:color w:val="993300"/>
          <w:sz w:val="28"/>
          <w:szCs w:val="28"/>
        </w:rPr>
        <w:t xml:space="preserve">(в ред. Приказа </w:t>
      </w:r>
      <w:proofErr w:type="spellStart"/>
      <w:r w:rsidRPr="005B7D8F">
        <w:rPr>
          <w:b/>
          <w:bCs/>
          <w:color w:val="993300"/>
          <w:sz w:val="28"/>
          <w:szCs w:val="28"/>
        </w:rPr>
        <w:t>Минпросвещения</w:t>
      </w:r>
      <w:proofErr w:type="spellEnd"/>
      <w:r w:rsidRPr="005B7D8F">
        <w:rPr>
          <w:b/>
          <w:bCs/>
          <w:color w:val="993300"/>
          <w:sz w:val="28"/>
          <w:szCs w:val="28"/>
        </w:rPr>
        <w:t xml:space="preserve"> РФ </w:t>
      </w:r>
      <w:hyperlink r:id="rId90" w:history="1">
        <w:r w:rsidRPr="005B7D8F">
          <w:rPr>
            <w:b/>
            <w:bCs/>
            <w:color w:val="993300"/>
            <w:sz w:val="28"/>
            <w:szCs w:val="28"/>
            <w:u w:val="single"/>
          </w:rPr>
          <w:t>от 08.11.2022 N 955</w:t>
        </w:r>
      </w:hyperlink>
      <w:r w:rsidRPr="005B7D8F">
        <w:rPr>
          <w:b/>
          <w:bCs/>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гарантирует охрану и укрепление физического и психического здоровья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обеспечивает эмоциональное благополучие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способствует профессиональному развитию педагогических работников;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создает условия для развивающего вариативного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5) обеспечивает открытость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6) создает условия для участия родителей (законных представителей) в образовательной деятельности.</w:t>
      </w:r>
    </w:p>
    <w:p w:rsidR="00772116" w:rsidRPr="004A4F95"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3.2. Требования к психолого-педагогическим условиям реализации Программы. </w:t>
      </w:r>
      <w:r w:rsidRPr="004A4F95">
        <w:rPr>
          <w:color w:val="993300"/>
          <w:sz w:val="28"/>
          <w:szCs w:val="28"/>
        </w:rPr>
        <w:t xml:space="preserve">(в ред. Приказа </w:t>
      </w:r>
      <w:proofErr w:type="spellStart"/>
      <w:r w:rsidRPr="004A4F95">
        <w:rPr>
          <w:color w:val="993300"/>
          <w:sz w:val="28"/>
          <w:szCs w:val="28"/>
        </w:rPr>
        <w:t>Минпросвещения</w:t>
      </w:r>
      <w:proofErr w:type="spellEnd"/>
      <w:r w:rsidRPr="004A4F95">
        <w:rPr>
          <w:color w:val="993300"/>
          <w:sz w:val="28"/>
          <w:szCs w:val="28"/>
        </w:rPr>
        <w:t xml:space="preserve"> РФ </w:t>
      </w:r>
      <w:hyperlink r:id="rId91" w:history="1">
        <w:r w:rsidRPr="004A4F95">
          <w:rPr>
            <w:color w:val="993300"/>
            <w:sz w:val="28"/>
            <w:szCs w:val="28"/>
            <w:u w:val="single"/>
          </w:rPr>
          <w:t>от 08.11.2022 N 955</w:t>
        </w:r>
      </w:hyperlink>
      <w:r w:rsidRPr="004A4F95">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3.2.1. Для успешной реализации Программы должны быть обеспечены следующие психолого-педагогические условия: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1) уважение взрослых к человеческому достоинству детей, формирование и поддержка их положительной самооценки, уверенности в собственных </w:t>
      </w:r>
      <w:r w:rsidRPr="00045FD5">
        <w:rPr>
          <w:sz w:val="28"/>
          <w:szCs w:val="28"/>
        </w:rPr>
        <w:lastRenderedPageBreak/>
        <w:t>возможностях и способностях;</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5) поддержка инициативы и самостоятельности детей в специфических для них видах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6) возможность выбора детьми материалов, видов активности, участников совместной деятельности и общения;</w:t>
      </w:r>
    </w:p>
    <w:p w:rsidR="00772116" w:rsidRPr="004A4F95"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7) защита детей от всех форм физического и психического насилия &lt;7&gt;; </w:t>
      </w:r>
      <w:r w:rsidRPr="004A4F95">
        <w:rPr>
          <w:color w:val="993300"/>
          <w:sz w:val="28"/>
          <w:szCs w:val="28"/>
        </w:rPr>
        <w:t xml:space="preserve">(в ред. Приказа </w:t>
      </w:r>
      <w:proofErr w:type="spellStart"/>
      <w:r w:rsidRPr="004A4F95">
        <w:rPr>
          <w:color w:val="993300"/>
          <w:sz w:val="28"/>
          <w:szCs w:val="28"/>
        </w:rPr>
        <w:t>Минпросвещения</w:t>
      </w:r>
      <w:proofErr w:type="spellEnd"/>
      <w:r w:rsidRPr="004A4F95">
        <w:rPr>
          <w:color w:val="993300"/>
          <w:sz w:val="28"/>
          <w:szCs w:val="28"/>
        </w:rPr>
        <w:t xml:space="preserve"> РФ </w:t>
      </w:r>
      <w:hyperlink r:id="rId92" w:history="1">
        <w:r w:rsidRPr="004A4F95">
          <w:rPr>
            <w:color w:val="993300"/>
            <w:sz w:val="28"/>
            <w:szCs w:val="28"/>
            <w:u w:val="single"/>
          </w:rPr>
          <w:t>от 08.11.2022 N 955</w:t>
        </w:r>
      </w:hyperlink>
      <w:r w:rsidRPr="004A4F95">
        <w:rPr>
          <w:color w:val="993300"/>
          <w:sz w:val="28"/>
          <w:szCs w:val="28"/>
        </w:rPr>
        <w:t>)</w:t>
      </w:r>
    </w:p>
    <w:p w:rsidR="00772116" w:rsidRPr="004A4F95" w:rsidRDefault="00772116" w:rsidP="00772116">
      <w:pPr>
        <w:widowControl w:val="0"/>
        <w:autoSpaceDE w:val="0"/>
        <w:autoSpaceDN w:val="0"/>
        <w:adjustRightInd w:val="0"/>
        <w:spacing w:after="150"/>
        <w:jc w:val="both"/>
        <w:rPr>
          <w:color w:val="993300"/>
          <w:sz w:val="28"/>
          <w:szCs w:val="28"/>
        </w:rPr>
      </w:pPr>
      <w:r w:rsidRPr="004A4F95">
        <w:rPr>
          <w:color w:val="993300"/>
          <w:sz w:val="28"/>
          <w:szCs w:val="28"/>
        </w:rPr>
        <w:t>--------------------</w:t>
      </w:r>
    </w:p>
    <w:p w:rsidR="00772116" w:rsidRPr="004A4F95" w:rsidRDefault="00772116" w:rsidP="00772116">
      <w:pPr>
        <w:widowControl w:val="0"/>
        <w:autoSpaceDE w:val="0"/>
        <w:autoSpaceDN w:val="0"/>
        <w:adjustRightInd w:val="0"/>
        <w:spacing w:after="150"/>
        <w:jc w:val="both"/>
        <w:rPr>
          <w:color w:val="993300"/>
          <w:sz w:val="28"/>
          <w:szCs w:val="28"/>
        </w:rPr>
      </w:pPr>
      <w:r w:rsidRPr="004A4F95">
        <w:rPr>
          <w:color w:val="993300"/>
          <w:sz w:val="28"/>
          <w:szCs w:val="28"/>
        </w:rPr>
        <w:t xml:space="preserve">&lt;7&gt; </w:t>
      </w:r>
      <w:hyperlink r:id="rId93" w:history="1">
        <w:r w:rsidRPr="004A4F95">
          <w:rPr>
            <w:color w:val="993300"/>
            <w:sz w:val="28"/>
            <w:szCs w:val="28"/>
            <w:u w:val="single"/>
          </w:rPr>
          <w:t>Пункт 9</w:t>
        </w:r>
      </w:hyperlink>
      <w:r w:rsidRPr="004A4F95">
        <w:rPr>
          <w:color w:val="993300"/>
          <w:sz w:val="28"/>
          <w:szCs w:val="28"/>
        </w:rPr>
        <w:t xml:space="preserve"> части 1 статьи 34 Федерального закона от 29 декабря </w:t>
      </w:r>
      <w:smartTag w:uri="urn:schemas-microsoft-com:office:smarttags" w:element="metricconverter">
        <w:smartTagPr>
          <w:attr w:name="ProductID" w:val="2012 г"/>
        </w:smartTagPr>
        <w:r w:rsidRPr="004A4F95">
          <w:rPr>
            <w:color w:val="993300"/>
            <w:sz w:val="28"/>
            <w:szCs w:val="28"/>
          </w:rPr>
          <w:t>2012 г</w:t>
        </w:r>
      </w:smartTag>
      <w:r w:rsidRPr="004A4F95">
        <w:rPr>
          <w:color w:val="993300"/>
          <w:sz w:val="28"/>
          <w:szCs w:val="28"/>
        </w:rPr>
        <w:t>. N 273-ФЗ "Об образовании в Российской</w:t>
      </w:r>
      <w:r w:rsidRPr="00045FD5">
        <w:rPr>
          <w:sz w:val="28"/>
          <w:szCs w:val="28"/>
        </w:rPr>
        <w:t xml:space="preserve"> </w:t>
      </w:r>
      <w:r w:rsidRPr="004A4F95">
        <w:rPr>
          <w:color w:val="993300"/>
          <w:sz w:val="28"/>
          <w:szCs w:val="28"/>
        </w:rPr>
        <w:t xml:space="preserve">Федерации" (Собрание законодательства Российской Федерации, 2012, N 53, ст. 7598; 2013, N 19, ст. 2326). (в ред. Приказа </w:t>
      </w:r>
      <w:proofErr w:type="spellStart"/>
      <w:r w:rsidRPr="004A4F95">
        <w:rPr>
          <w:color w:val="993300"/>
          <w:sz w:val="28"/>
          <w:szCs w:val="28"/>
        </w:rPr>
        <w:t>Минпросвещения</w:t>
      </w:r>
      <w:proofErr w:type="spellEnd"/>
      <w:r w:rsidRPr="004A4F95">
        <w:rPr>
          <w:color w:val="993300"/>
          <w:sz w:val="28"/>
          <w:szCs w:val="28"/>
        </w:rPr>
        <w:t xml:space="preserve"> РФ </w:t>
      </w:r>
      <w:hyperlink r:id="rId94" w:history="1">
        <w:r w:rsidRPr="004A4F95">
          <w:rPr>
            <w:color w:val="993300"/>
            <w:sz w:val="28"/>
            <w:szCs w:val="28"/>
            <w:u w:val="single"/>
          </w:rPr>
          <w:t>от 08.11.2022 N 955</w:t>
        </w:r>
      </w:hyperlink>
      <w:r w:rsidRPr="004A4F95">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w:t>
      </w:r>
      <w:r w:rsidRPr="00045FD5">
        <w:rPr>
          <w:sz w:val="28"/>
          <w:szCs w:val="28"/>
        </w:rPr>
        <w:lastRenderedPageBreak/>
        <w:t>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оптимизации работы с группой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Участие ребенка в психологической диагностике допускается только с согласия его родителей (законных представителей).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3.2.4. Наполняемость Группы определяется с учетом возраста детей, их состояния здоровья, специфики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обеспечение эмоционального благополучия через:</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непосредственное общение с каждым ребенком;</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уважительное отношение к каждому ребенку, к его чувствам и потребностям;</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поддержку индивидуальности и инициативы детей через:</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создание условий для свободного выбора детьми деятельности, участников совместной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создание условий для принятия детьми решений, выражения своих чувств и мыслей;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установление правил взаимодействия в разных ситуациях:</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w:t>
      </w:r>
      <w:r w:rsidRPr="00045FD5">
        <w:rPr>
          <w:sz w:val="28"/>
          <w:szCs w:val="28"/>
        </w:rPr>
        <w:lastRenderedPageBreak/>
        <w:t>религиозным общностям и социальным слоям, а также имеющими различные (в том числе ограниченные) возможности здоровья;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развитие коммуникативных способностей детей, позволяющих разрешать конфликтные ситуации со сверстниками;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развитие умения детей работать в группе сверстников;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создание условий для овладения культурными средствами деятельности;</w:t>
      </w:r>
    </w:p>
    <w:p w:rsidR="00772116" w:rsidRDefault="00772116" w:rsidP="00772116">
      <w:pPr>
        <w:widowControl w:val="0"/>
        <w:autoSpaceDE w:val="0"/>
        <w:autoSpaceDN w:val="0"/>
        <w:adjustRightInd w:val="0"/>
        <w:spacing w:after="150"/>
        <w:jc w:val="both"/>
        <w:rPr>
          <w:sz w:val="28"/>
          <w:szCs w:val="28"/>
        </w:rPr>
      </w:pPr>
      <w:r w:rsidRPr="00045FD5">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поддержку спонтанной игры детей, ее обогащение, обеспечение игрового времени и пространства;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оценку индивидуального развития детей;</w:t>
      </w:r>
    </w:p>
    <w:p w:rsidR="00772116" w:rsidRDefault="00772116" w:rsidP="00772116">
      <w:pPr>
        <w:widowControl w:val="0"/>
        <w:autoSpaceDE w:val="0"/>
        <w:autoSpaceDN w:val="0"/>
        <w:adjustRightInd w:val="0"/>
        <w:spacing w:after="150"/>
        <w:jc w:val="both"/>
        <w:rPr>
          <w:sz w:val="28"/>
          <w:szCs w:val="28"/>
        </w:rPr>
      </w:pPr>
      <w:r w:rsidRPr="00045FD5">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3.2.6. В целях эффективной реализации Программы должны быть созданы условия для: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72116" w:rsidRDefault="00772116" w:rsidP="00772116">
      <w:pPr>
        <w:widowControl w:val="0"/>
        <w:autoSpaceDE w:val="0"/>
        <w:autoSpaceDN w:val="0"/>
        <w:adjustRightInd w:val="0"/>
        <w:spacing w:after="150"/>
        <w:jc w:val="both"/>
        <w:rPr>
          <w:sz w:val="28"/>
          <w:szCs w:val="28"/>
        </w:rPr>
      </w:pPr>
      <w:r w:rsidRPr="00045FD5">
        <w:rPr>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3.2.7. Для коррекционной работы с детьми с ограниченными возможностями здоровья, осваивающими Программу совместно с другими детьми в Группах </w:t>
      </w:r>
      <w:r w:rsidRPr="00045FD5">
        <w:rPr>
          <w:sz w:val="28"/>
          <w:szCs w:val="28"/>
        </w:rPr>
        <w:lastRenderedPageBreak/>
        <w:t>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72116" w:rsidRDefault="00772116" w:rsidP="00772116">
      <w:pPr>
        <w:widowControl w:val="0"/>
        <w:autoSpaceDE w:val="0"/>
        <w:autoSpaceDN w:val="0"/>
        <w:adjustRightInd w:val="0"/>
        <w:spacing w:after="150"/>
        <w:jc w:val="both"/>
        <w:rPr>
          <w:sz w:val="28"/>
          <w:szCs w:val="28"/>
        </w:rPr>
      </w:pPr>
      <w:r w:rsidRPr="00045FD5">
        <w:rPr>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3.2.8. Организация должна создавать возможности: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для взрослых по поиску, использованию материалов, обеспечивающих реализацию Программы, в том числе в информационной среде;</w:t>
      </w:r>
    </w:p>
    <w:p w:rsidR="00772116" w:rsidRDefault="00772116" w:rsidP="00772116">
      <w:pPr>
        <w:widowControl w:val="0"/>
        <w:autoSpaceDE w:val="0"/>
        <w:autoSpaceDN w:val="0"/>
        <w:adjustRightInd w:val="0"/>
        <w:spacing w:after="150"/>
        <w:jc w:val="both"/>
        <w:rPr>
          <w:sz w:val="28"/>
          <w:szCs w:val="28"/>
        </w:rPr>
      </w:pPr>
      <w:r w:rsidRPr="00045FD5">
        <w:rPr>
          <w:sz w:val="28"/>
          <w:szCs w:val="28"/>
        </w:rPr>
        <w:t>3) для обсуждения с родителями (законными представителями) детей вопросов, связанных с реализацией Программы.</w:t>
      </w:r>
    </w:p>
    <w:p w:rsidR="00772116" w:rsidRPr="00045FD5" w:rsidRDefault="00772116" w:rsidP="00772116">
      <w:pPr>
        <w:widowControl w:val="0"/>
        <w:autoSpaceDE w:val="0"/>
        <w:autoSpaceDN w:val="0"/>
        <w:adjustRightInd w:val="0"/>
        <w:spacing w:after="150"/>
        <w:jc w:val="both"/>
        <w:rPr>
          <w:sz w:val="28"/>
          <w:szCs w:val="28"/>
        </w:rPr>
      </w:pPr>
    </w:p>
    <w:p w:rsidR="00772116" w:rsidRPr="004A4F95"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3.2.9. </w:t>
      </w:r>
      <w:r w:rsidRPr="004A4F95">
        <w:rPr>
          <w:color w:val="993300"/>
          <w:sz w:val="28"/>
          <w:szCs w:val="28"/>
        </w:rPr>
        <w:t xml:space="preserve">Максимально допустимый объем образовательной нагрузки должен соответствовать санитарным правилам и нормам </w:t>
      </w:r>
      <w:hyperlink r:id="rId95" w:history="1">
        <w:r w:rsidRPr="004A4F95">
          <w:rPr>
            <w:color w:val="993300"/>
            <w:sz w:val="28"/>
            <w:szCs w:val="28"/>
            <w:u w:val="single"/>
          </w:rPr>
          <w:t>СанПиН 1.2.3685-21</w:t>
        </w:r>
      </w:hyperlink>
      <w:r w:rsidRPr="004A4F95">
        <w:rPr>
          <w:color w:val="993300"/>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4A4F95">
          <w:rPr>
            <w:color w:val="993300"/>
            <w:sz w:val="28"/>
            <w:szCs w:val="28"/>
          </w:rPr>
          <w:t>2021 г</w:t>
        </w:r>
      </w:smartTag>
      <w:r w:rsidRPr="004A4F95">
        <w:rPr>
          <w:color w:val="993300"/>
          <w:sz w:val="28"/>
          <w:szCs w:val="28"/>
        </w:rPr>
        <w:t xml:space="preserve">. N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4A4F95">
          <w:rPr>
            <w:color w:val="993300"/>
            <w:sz w:val="28"/>
            <w:szCs w:val="28"/>
          </w:rPr>
          <w:t>2021 г</w:t>
        </w:r>
      </w:smartTag>
      <w:r w:rsidRPr="004A4F95">
        <w:rPr>
          <w:color w:val="993300"/>
          <w:sz w:val="28"/>
          <w:szCs w:val="28"/>
        </w:rPr>
        <w:t xml:space="preserve">., регистрационный N 62296), действующим до 1 марта </w:t>
      </w:r>
      <w:smartTag w:uri="urn:schemas-microsoft-com:office:smarttags" w:element="metricconverter">
        <w:smartTagPr>
          <w:attr w:name="ProductID" w:val="2027 г"/>
        </w:smartTagPr>
        <w:r w:rsidRPr="004A4F95">
          <w:rPr>
            <w:color w:val="993300"/>
            <w:sz w:val="28"/>
            <w:szCs w:val="28"/>
          </w:rPr>
          <w:t>2027 г</w:t>
        </w:r>
      </w:smartTag>
      <w:r w:rsidRPr="004A4F95">
        <w:rPr>
          <w:color w:val="993300"/>
          <w:sz w:val="28"/>
          <w:szCs w:val="28"/>
        </w:rPr>
        <w:t xml:space="preserve">., и санитарным правилам </w:t>
      </w:r>
      <w:hyperlink r:id="rId96" w:history="1">
        <w:r w:rsidRPr="004A4F95">
          <w:rPr>
            <w:color w:val="993300"/>
            <w:sz w:val="28"/>
            <w:szCs w:val="28"/>
            <w:u w:val="single"/>
          </w:rPr>
          <w:t>СП 2.4.3648-20</w:t>
        </w:r>
      </w:hyperlink>
      <w:r w:rsidRPr="004A4F95">
        <w:rPr>
          <w:color w:val="993300"/>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4A4F95">
          <w:rPr>
            <w:color w:val="993300"/>
            <w:sz w:val="28"/>
            <w:szCs w:val="28"/>
          </w:rPr>
          <w:t>2020 г</w:t>
        </w:r>
      </w:smartTag>
      <w:r w:rsidRPr="004A4F95">
        <w:rPr>
          <w:color w:val="993300"/>
          <w:sz w:val="28"/>
          <w:szCs w:val="28"/>
        </w:rPr>
        <w:t xml:space="preserve">. N 28 (зарегистрировано Министерством юстиции Российской Федерации 18 декабря </w:t>
      </w:r>
      <w:smartTag w:uri="urn:schemas-microsoft-com:office:smarttags" w:element="metricconverter">
        <w:smartTagPr>
          <w:attr w:name="ProductID" w:val="2020 г"/>
        </w:smartTagPr>
        <w:r w:rsidRPr="004A4F95">
          <w:rPr>
            <w:color w:val="993300"/>
            <w:sz w:val="28"/>
            <w:szCs w:val="28"/>
          </w:rPr>
          <w:t>2020 г</w:t>
        </w:r>
      </w:smartTag>
      <w:r w:rsidRPr="004A4F95">
        <w:rPr>
          <w:color w:val="993300"/>
          <w:sz w:val="28"/>
          <w:szCs w:val="28"/>
        </w:rPr>
        <w:t xml:space="preserve">., регистрационный N 61573), действующим до 1 января </w:t>
      </w:r>
      <w:smartTag w:uri="urn:schemas-microsoft-com:office:smarttags" w:element="metricconverter">
        <w:smartTagPr>
          <w:attr w:name="ProductID" w:val="2027 г"/>
        </w:smartTagPr>
        <w:r w:rsidRPr="004A4F95">
          <w:rPr>
            <w:color w:val="993300"/>
            <w:sz w:val="28"/>
            <w:szCs w:val="28"/>
          </w:rPr>
          <w:t>2027 г</w:t>
        </w:r>
      </w:smartTag>
      <w:r w:rsidRPr="004A4F95">
        <w:rPr>
          <w:color w:val="993300"/>
          <w:sz w:val="28"/>
          <w:szCs w:val="28"/>
        </w:rPr>
        <w:t xml:space="preserve">. (в ред. Приказа </w:t>
      </w:r>
      <w:proofErr w:type="spellStart"/>
      <w:r w:rsidRPr="004A4F95">
        <w:rPr>
          <w:color w:val="993300"/>
          <w:sz w:val="28"/>
          <w:szCs w:val="28"/>
        </w:rPr>
        <w:t>Минпросвещения</w:t>
      </w:r>
      <w:proofErr w:type="spellEnd"/>
      <w:r w:rsidRPr="004A4F95">
        <w:rPr>
          <w:color w:val="993300"/>
          <w:sz w:val="28"/>
          <w:szCs w:val="28"/>
        </w:rPr>
        <w:t xml:space="preserve"> РФ </w:t>
      </w:r>
      <w:hyperlink r:id="rId97" w:history="1">
        <w:r w:rsidRPr="004A4F95">
          <w:rPr>
            <w:color w:val="993300"/>
            <w:sz w:val="28"/>
            <w:szCs w:val="28"/>
            <w:u w:val="single"/>
          </w:rPr>
          <w:t>от 08.11.2022 N 955</w:t>
        </w:r>
      </w:hyperlink>
      <w:r w:rsidRPr="004A4F95">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3.3. Требования к развивающей предметно-пространственной среде.</w:t>
      </w:r>
    </w:p>
    <w:p w:rsidR="00772116" w:rsidRDefault="00772116" w:rsidP="00772116">
      <w:pPr>
        <w:widowControl w:val="0"/>
        <w:autoSpaceDE w:val="0"/>
        <w:autoSpaceDN w:val="0"/>
        <w:adjustRightInd w:val="0"/>
        <w:spacing w:after="150"/>
        <w:jc w:val="both"/>
        <w:rPr>
          <w:sz w:val="28"/>
          <w:szCs w:val="28"/>
        </w:rPr>
      </w:pPr>
      <w:r w:rsidRPr="00045FD5">
        <w:rPr>
          <w:sz w:val="28"/>
          <w:szCs w:val="28"/>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w:t>
      </w:r>
      <w:r w:rsidRPr="00045FD5">
        <w:rPr>
          <w:sz w:val="28"/>
          <w:szCs w:val="28"/>
        </w:rPr>
        <w:lastRenderedPageBreak/>
        <w:t>каждого возрастного этапа, охраны и укрепления их здоровья, учета особенностей и коррекции недостатков их развития.</w:t>
      </w:r>
    </w:p>
    <w:p w:rsidR="00772116" w:rsidRPr="00045FD5" w:rsidRDefault="00772116" w:rsidP="00772116">
      <w:pPr>
        <w:widowControl w:val="0"/>
        <w:autoSpaceDE w:val="0"/>
        <w:autoSpaceDN w:val="0"/>
        <w:adjustRightInd w:val="0"/>
        <w:spacing w:after="150"/>
        <w:jc w:val="both"/>
        <w:rPr>
          <w:sz w:val="28"/>
          <w:szCs w:val="28"/>
        </w:rPr>
      </w:pPr>
    </w:p>
    <w:p w:rsidR="00772116" w:rsidRDefault="00772116" w:rsidP="00772116">
      <w:pPr>
        <w:widowControl w:val="0"/>
        <w:autoSpaceDE w:val="0"/>
        <w:autoSpaceDN w:val="0"/>
        <w:adjustRightInd w:val="0"/>
        <w:spacing w:after="150"/>
        <w:jc w:val="both"/>
        <w:rPr>
          <w:sz w:val="28"/>
          <w:szCs w:val="28"/>
        </w:rPr>
      </w:pPr>
      <w:r w:rsidRPr="00045FD5">
        <w:rPr>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3.3.3. Развивающая предметно-пространственная среда должна обеспечивать: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реализацию различных образовательных программ;</w:t>
      </w:r>
    </w:p>
    <w:p w:rsidR="00772116" w:rsidRDefault="00772116" w:rsidP="00772116">
      <w:pPr>
        <w:widowControl w:val="0"/>
        <w:autoSpaceDE w:val="0"/>
        <w:autoSpaceDN w:val="0"/>
        <w:adjustRightInd w:val="0"/>
        <w:spacing w:after="150"/>
        <w:jc w:val="both"/>
        <w:rPr>
          <w:sz w:val="28"/>
          <w:szCs w:val="28"/>
        </w:rPr>
      </w:pPr>
      <w:r w:rsidRPr="00045FD5">
        <w:rPr>
          <w:sz w:val="28"/>
          <w:szCs w:val="28"/>
        </w:rPr>
        <w:t>в случае организации инклюзивного образования - необходимые для него условия;</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учет национально-культурных, климатических условий, в которых осуществляется образовательная деятельность;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учет возрастных особенностей детей.</w:t>
      </w:r>
    </w:p>
    <w:p w:rsidR="00772116" w:rsidRDefault="00772116" w:rsidP="00772116">
      <w:pPr>
        <w:widowControl w:val="0"/>
        <w:autoSpaceDE w:val="0"/>
        <w:autoSpaceDN w:val="0"/>
        <w:adjustRightInd w:val="0"/>
        <w:spacing w:after="150"/>
        <w:jc w:val="both"/>
        <w:rPr>
          <w:sz w:val="28"/>
          <w:szCs w:val="28"/>
        </w:rPr>
      </w:pPr>
      <w:r w:rsidRPr="00045FD5">
        <w:rPr>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Насыщенность среды должна соответствовать возрастным возможностям детей и содержанию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72116" w:rsidRDefault="00772116" w:rsidP="00772116">
      <w:pPr>
        <w:widowControl w:val="0"/>
        <w:autoSpaceDE w:val="0"/>
        <w:autoSpaceDN w:val="0"/>
        <w:adjustRightInd w:val="0"/>
        <w:spacing w:after="150"/>
        <w:jc w:val="both"/>
        <w:rPr>
          <w:sz w:val="28"/>
          <w:szCs w:val="28"/>
        </w:rPr>
      </w:pPr>
      <w:r w:rsidRPr="00045FD5">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двигательную активность, в том числе развитие крупной и мелкой моторики, участие в подвижных играх и соревнованиях;</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эмоциональное благополучие детей во взаимодействии с предметно-пространственным окружением;</w:t>
      </w:r>
    </w:p>
    <w:p w:rsidR="00772116" w:rsidRDefault="00772116" w:rsidP="00772116">
      <w:pPr>
        <w:widowControl w:val="0"/>
        <w:autoSpaceDE w:val="0"/>
        <w:autoSpaceDN w:val="0"/>
        <w:adjustRightInd w:val="0"/>
        <w:spacing w:after="150"/>
        <w:jc w:val="both"/>
        <w:rPr>
          <w:sz w:val="28"/>
          <w:szCs w:val="28"/>
        </w:rPr>
      </w:pPr>
      <w:r w:rsidRPr="00045FD5">
        <w:rPr>
          <w:sz w:val="28"/>
          <w:szCs w:val="28"/>
        </w:rPr>
        <w:lastRenderedPageBreak/>
        <w:t>возможность самовыражения детей.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72116" w:rsidRDefault="00772116" w:rsidP="00772116">
      <w:pPr>
        <w:widowControl w:val="0"/>
        <w:autoSpaceDE w:val="0"/>
        <w:autoSpaceDN w:val="0"/>
        <w:adjustRightInd w:val="0"/>
        <w:spacing w:after="150"/>
        <w:jc w:val="both"/>
        <w:rPr>
          <w:sz w:val="28"/>
          <w:szCs w:val="28"/>
        </w:rPr>
      </w:pPr>
      <w:r w:rsidRPr="00045FD5">
        <w:rPr>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 Полифункциональность материалов предполагает:</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72116" w:rsidRDefault="00772116" w:rsidP="00772116">
      <w:pPr>
        <w:widowControl w:val="0"/>
        <w:autoSpaceDE w:val="0"/>
        <w:autoSpaceDN w:val="0"/>
        <w:adjustRightInd w:val="0"/>
        <w:spacing w:after="150"/>
        <w:jc w:val="both"/>
        <w:rPr>
          <w:sz w:val="28"/>
          <w:szCs w:val="28"/>
        </w:rPr>
      </w:pPr>
      <w:r w:rsidRPr="00045FD5">
        <w:rPr>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 Вариативность среды предполагает:</w:t>
      </w:r>
    </w:p>
    <w:p w:rsidR="00772116" w:rsidRDefault="00772116" w:rsidP="00772116">
      <w:pPr>
        <w:widowControl w:val="0"/>
        <w:autoSpaceDE w:val="0"/>
        <w:autoSpaceDN w:val="0"/>
        <w:adjustRightInd w:val="0"/>
        <w:spacing w:after="150"/>
        <w:jc w:val="both"/>
        <w:rPr>
          <w:sz w:val="28"/>
          <w:szCs w:val="28"/>
        </w:rPr>
      </w:pPr>
      <w:r w:rsidRPr="00045FD5">
        <w:rPr>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5) Доступность среды предполагает:</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исправность и сохранность материалов и оборудования.</w:t>
      </w:r>
    </w:p>
    <w:p w:rsidR="00772116" w:rsidRDefault="00772116" w:rsidP="00772116">
      <w:pPr>
        <w:widowControl w:val="0"/>
        <w:autoSpaceDE w:val="0"/>
        <w:autoSpaceDN w:val="0"/>
        <w:adjustRightInd w:val="0"/>
        <w:spacing w:after="150"/>
        <w:jc w:val="both"/>
        <w:rPr>
          <w:sz w:val="28"/>
          <w:szCs w:val="28"/>
        </w:rPr>
      </w:pPr>
      <w:r w:rsidRPr="00045FD5">
        <w:rPr>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p>
    <w:p w:rsidR="00772116" w:rsidRDefault="00772116" w:rsidP="00772116">
      <w:pPr>
        <w:widowControl w:val="0"/>
        <w:autoSpaceDE w:val="0"/>
        <w:autoSpaceDN w:val="0"/>
        <w:adjustRightInd w:val="0"/>
        <w:spacing w:after="150"/>
        <w:jc w:val="both"/>
        <w:rPr>
          <w:sz w:val="28"/>
          <w:szCs w:val="28"/>
        </w:rPr>
      </w:pPr>
      <w:r w:rsidRPr="00045FD5">
        <w:rPr>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3.4. Требования к кадровым условиям реализации Программы.</w:t>
      </w:r>
    </w:p>
    <w:p w:rsidR="00772116" w:rsidRDefault="00772116" w:rsidP="00772116">
      <w:pPr>
        <w:widowControl w:val="0"/>
        <w:autoSpaceDE w:val="0"/>
        <w:autoSpaceDN w:val="0"/>
        <w:adjustRightInd w:val="0"/>
        <w:spacing w:after="150"/>
        <w:jc w:val="both"/>
        <w:rPr>
          <w:sz w:val="28"/>
          <w:szCs w:val="28"/>
        </w:rPr>
      </w:pPr>
      <w:r w:rsidRPr="00045FD5">
        <w:rPr>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w:t>
      </w:r>
      <w:hyperlink r:id="rId98" w:history="1">
        <w:r w:rsidRPr="00045FD5">
          <w:rPr>
            <w:sz w:val="28"/>
            <w:szCs w:val="28"/>
            <w:u w:val="single"/>
          </w:rPr>
          <w:t>Едином квалификационном справочнике</w:t>
        </w:r>
      </w:hyperlink>
      <w:r w:rsidRPr="00045FD5">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045FD5">
          <w:rPr>
            <w:sz w:val="28"/>
            <w:szCs w:val="28"/>
          </w:rPr>
          <w:t>2010 г</w:t>
        </w:r>
      </w:smartTag>
      <w:r w:rsidRPr="00045FD5">
        <w:rPr>
          <w:sz w:val="28"/>
          <w:szCs w:val="28"/>
        </w:rPr>
        <w:t xml:space="preserve">. N 761н (зарегистрирован Министерством юстиции Российской Федерации 6 октября </w:t>
      </w:r>
      <w:smartTag w:uri="urn:schemas-microsoft-com:office:smarttags" w:element="metricconverter">
        <w:smartTagPr>
          <w:attr w:name="ProductID" w:val="2010 г"/>
        </w:smartTagPr>
        <w:r w:rsidRPr="00045FD5">
          <w:rPr>
            <w:sz w:val="28"/>
            <w:szCs w:val="28"/>
          </w:rPr>
          <w:t>2010 г</w:t>
        </w:r>
      </w:smartTag>
      <w:r w:rsidRPr="00045FD5">
        <w:rPr>
          <w:sz w:val="28"/>
          <w:szCs w:val="28"/>
        </w:rPr>
        <w:t xml:space="preserve">., регистрационный N 18638), с изменениями, внесенными приказом Министерства здравоохранения и социального развития Российской Федерации </w:t>
      </w:r>
      <w:hyperlink r:id="rId99" w:history="1">
        <w:r w:rsidRPr="00045FD5">
          <w:rPr>
            <w:sz w:val="28"/>
            <w:szCs w:val="28"/>
            <w:u w:val="single"/>
          </w:rPr>
          <w:t>от 31 мая 2011 г. N 448н</w:t>
        </w:r>
      </w:hyperlink>
      <w:r w:rsidRPr="00045FD5">
        <w:rPr>
          <w:sz w:val="28"/>
          <w:szCs w:val="28"/>
        </w:rPr>
        <w:t xml:space="preserve"> (зарегистрирован Министерством юстиции Российской Федерации 1 июля </w:t>
      </w:r>
      <w:smartTag w:uri="urn:schemas-microsoft-com:office:smarttags" w:element="metricconverter">
        <w:smartTagPr>
          <w:attr w:name="ProductID" w:val="2011 г"/>
        </w:smartTagPr>
        <w:r w:rsidRPr="00045FD5">
          <w:rPr>
            <w:sz w:val="28"/>
            <w:szCs w:val="28"/>
          </w:rPr>
          <w:t>2011 г</w:t>
        </w:r>
      </w:smartTag>
      <w:r w:rsidRPr="00045FD5">
        <w:rPr>
          <w:sz w:val="28"/>
          <w:szCs w:val="28"/>
        </w:rPr>
        <w:t>., регистрационный N 21240).</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72116" w:rsidRDefault="00772116" w:rsidP="00772116">
      <w:pPr>
        <w:widowControl w:val="0"/>
        <w:autoSpaceDE w:val="0"/>
        <w:autoSpaceDN w:val="0"/>
        <w:adjustRightInd w:val="0"/>
        <w:spacing w:after="150"/>
        <w:jc w:val="both"/>
        <w:rPr>
          <w:sz w:val="28"/>
          <w:szCs w:val="28"/>
        </w:rPr>
      </w:pPr>
      <w:r w:rsidRPr="00045FD5">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lastRenderedPageBreak/>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3.4.4. При организации инклюзивного образования:</w:t>
      </w:r>
    </w:p>
    <w:p w:rsidR="00772116" w:rsidRDefault="00772116" w:rsidP="00772116">
      <w:pPr>
        <w:widowControl w:val="0"/>
        <w:autoSpaceDE w:val="0"/>
        <w:autoSpaceDN w:val="0"/>
        <w:adjustRightInd w:val="0"/>
        <w:spacing w:after="150"/>
        <w:jc w:val="both"/>
        <w:rPr>
          <w:sz w:val="28"/>
          <w:szCs w:val="28"/>
        </w:rPr>
      </w:pPr>
      <w:r w:rsidRPr="00045FD5">
        <w:rPr>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72116" w:rsidRPr="00045FD5" w:rsidRDefault="00772116" w:rsidP="00772116">
      <w:pPr>
        <w:widowControl w:val="0"/>
        <w:autoSpaceDE w:val="0"/>
        <w:autoSpaceDN w:val="0"/>
        <w:adjustRightInd w:val="0"/>
        <w:spacing w:after="150"/>
        <w:jc w:val="both"/>
        <w:rPr>
          <w:sz w:val="28"/>
          <w:szCs w:val="28"/>
        </w:rPr>
      </w:pPr>
    </w:p>
    <w:p w:rsidR="00772116" w:rsidRPr="006B773C"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 </w:t>
      </w:r>
      <w:r w:rsidRPr="006B773C">
        <w:rPr>
          <w:color w:val="993300"/>
          <w:sz w:val="28"/>
          <w:szCs w:val="28"/>
        </w:rPr>
        <w:t xml:space="preserve">(в ред. Приказа </w:t>
      </w:r>
      <w:proofErr w:type="spellStart"/>
      <w:r w:rsidRPr="006B773C">
        <w:rPr>
          <w:color w:val="993300"/>
          <w:sz w:val="28"/>
          <w:szCs w:val="28"/>
        </w:rPr>
        <w:t>Минпросвещения</w:t>
      </w:r>
      <w:proofErr w:type="spellEnd"/>
      <w:r w:rsidRPr="006B773C">
        <w:rPr>
          <w:color w:val="993300"/>
          <w:sz w:val="28"/>
          <w:szCs w:val="28"/>
        </w:rPr>
        <w:t xml:space="preserve"> РФ </w:t>
      </w:r>
      <w:hyperlink r:id="rId100" w:history="1">
        <w:r w:rsidRPr="006B773C">
          <w:rPr>
            <w:color w:val="993300"/>
            <w:sz w:val="28"/>
            <w:szCs w:val="28"/>
            <w:u w:val="single"/>
          </w:rPr>
          <w:t>от 08.11.2022 N 955</w:t>
        </w:r>
      </w:hyperlink>
      <w:r w:rsidRPr="006B773C">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6B773C">
        <w:rPr>
          <w:color w:val="993300"/>
          <w:sz w:val="28"/>
          <w:szCs w:val="28"/>
        </w:rPr>
        <w:t xml:space="preserve">&lt;8&gt; </w:t>
      </w:r>
      <w:hyperlink r:id="rId101" w:history="1">
        <w:r w:rsidRPr="006B773C">
          <w:rPr>
            <w:color w:val="993300"/>
            <w:sz w:val="28"/>
            <w:szCs w:val="28"/>
            <w:u w:val="single"/>
          </w:rPr>
          <w:t>Статья 1</w:t>
        </w:r>
      </w:hyperlink>
      <w:r w:rsidRPr="006B773C">
        <w:rPr>
          <w:color w:val="993300"/>
          <w:sz w:val="28"/>
          <w:szCs w:val="28"/>
        </w:rPr>
        <w:t xml:space="preserve"> Федерального закона от 24 июля </w:t>
      </w:r>
      <w:smartTag w:uri="urn:schemas-microsoft-com:office:smarttags" w:element="metricconverter">
        <w:smartTagPr>
          <w:attr w:name="ProductID" w:val="1998 г"/>
        </w:smartTagPr>
        <w:r w:rsidRPr="006B773C">
          <w:rPr>
            <w:color w:val="993300"/>
            <w:sz w:val="28"/>
            <w:szCs w:val="28"/>
          </w:rPr>
          <w:t>1998 г</w:t>
        </w:r>
      </w:smartTag>
      <w:r w:rsidRPr="006B773C">
        <w:rPr>
          <w:color w:val="993300"/>
          <w:sz w:val="28"/>
          <w:szCs w:val="28"/>
        </w:rPr>
        <w:t xml:space="preserve">.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 (в ред. Приказа </w:t>
      </w:r>
      <w:proofErr w:type="spellStart"/>
      <w:r w:rsidRPr="006B773C">
        <w:rPr>
          <w:color w:val="993300"/>
          <w:sz w:val="28"/>
          <w:szCs w:val="28"/>
        </w:rPr>
        <w:t>Минпросвещения</w:t>
      </w:r>
      <w:proofErr w:type="spellEnd"/>
      <w:r w:rsidRPr="006B773C">
        <w:rPr>
          <w:color w:val="993300"/>
          <w:sz w:val="28"/>
          <w:szCs w:val="28"/>
        </w:rPr>
        <w:t xml:space="preserve"> РФ </w:t>
      </w:r>
      <w:hyperlink r:id="rId102" w:history="1">
        <w:r w:rsidRPr="006B773C">
          <w:rPr>
            <w:color w:val="993300"/>
            <w:sz w:val="28"/>
            <w:szCs w:val="28"/>
            <w:u w:val="single"/>
          </w:rPr>
          <w:t>от 08.11.2022 N 955</w:t>
        </w:r>
      </w:hyperlink>
      <w:r w:rsidRPr="00045FD5">
        <w:rPr>
          <w:sz w:val="28"/>
          <w:szCs w:val="28"/>
        </w:rPr>
        <w:t>)</w:t>
      </w:r>
    </w:p>
    <w:p w:rsidR="00772116" w:rsidRPr="00045FD5" w:rsidRDefault="00772116" w:rsidP="00772116">
      <w:pPr>
        <w:widowControl w:val="0"/>
        <w:autoSpaceDE w:val="0"/>
        <w:autoSpaceDN w:val="0"/>
        <w:adjustRightInd w:val="0"/>
        <w:rPr>
          <w:sz w:val="28"/>
          <w:szCs w:val="28"/>
        </w:rPr>
      </w:pPr>
    </w:p>
    <w:p w:rsidR="00772116" w:rsidRPr="006B773C"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3.5. Требования к материально-техническим условиям реализации Программы. </w:t>
      </w:r>
      <w:r w:rsidRPr="006B773C">
        <w:rPr>
          <w:color w:val="993300"/>
          <w:sz w:val="28"/>
          <w:szCs w:val="28"/>
        </w:rPr>
        <w:t xml:space="preserve">(в ред. Приказа </w:t>
      </w:r>
      <w:proofErr w:type="spellStart"/>
      <w:r w:rsidRPr="006B773C">
        <w:rPr>
          <w:color w:val="993300"/>
          <w:sz w:val="28"/>
          <w:szCs w:val="28"/>
        </w:rPr>
        <w:t>Минпросвещения</w:t>
      </w:r>
      <w:proofErr w:type="spellEnd"/>
      <w:r w:rsidRPr="006B773C">
        <w:rPr>
          <w:color w:val="993300"/>
          <w:sz w:val="28"/>
          <w:szCs w:val="28"/>
        </w:rPr>
        <w:t xml:space="preserve"> РФ </w:t>
      </w:r>
      <w:hyperlink r:id="rId103" w:history="1">
        <w:r w:rsidRPr="006B773C">
          <w:rPr>
            <w:color w:val="993300"/>
            <w:sz w:val="28"/>
            <w:szCs w:val="28"/>
            <w:u w:val="single"/>
          </w:rPr>
          <w:t>от 08.11.2022 N 955</w:t>
        </w:r>
      </w:hyperlink>
      <w:r w:rsidRPr="006B773C">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3.5.1. Требования к материально-техническим условиям реализации Программы включают:</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требования, определяемые в соответствии с санитарно-эпидемиологическими правилами и нормативами;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требования, определяемые в соответствии с правилами пожарной безопасности;</w:t>
      </w:r>
    </w:p>
    <w:p w:rsidR="00772116" w:rsidRDefault="00772116" w:rsidP="00772116">
      <w:pPr>
        <w:widowControl w:val="0"/>
        <w:autoSpaceDE w:val="0"/>
        <w:autoSpaceDN w:val="0"/>
        <w:adjustRightInd w:val="0"/>
        <w:spacing w:after="150"/>
        <w:jc w:val="both"/>
        <w:rPr>
          <w:sz w:val="28"/>
          <w:szCs w:val="28"/>
        </w:rPr>
      </w:pPr>
      <w:r w:rsidRPr="00045FD5">
        <w:rPr>
          <w:sz w:val="28"/>
          <w:szCs w:val="28"/>
        </w:rPr>
        <w:t>3) требования к средствам обучения и воспитания в соответствии с возрастом и индивидуальными особенностями развития детей;</w:t>
      </w:r>
    </w:p>
    <w:p w:rsidR="00772116" w:rsidRPr="00045FD5" w:rsidRDefault="00772116" w:rsidP="00772116">
      <w:pPr>
        <w:widowControl w:val="0"/>
        <w:autoSpaceDE w:val="0"/>
        <w:autoSpaceDN w:val="0"/>
        <w:adjustRightInd w:val="0"/>
        <w:spacing w:after="150"/>
        <w:jc w:val="both"/>
        <w:rPr>
          <w:sz w:val="28"/>
          <w:szCs w:val="28"/>
        </w:rPr>
      </w:pPr>
    </w:p>
    <w:p w:rsidR="00772116" w:rsidRDefault="00772116" w:rsidP="00772116">
      <w:pPr>
        <w:widowControl w:val="0"/>
        <w:autoSpaceDE w:val="0"/>
        <w:autoSpaceDN w:val="0"/>
        <w:adjustRightInd w:val="0"/>
        <w:spacing w:after="150"/>
        <w:jc w:val="both"/>
        <w:rPr>
          <w:sz w:val="28"/>
          <w:szCs w:val="28"/>
        </w:rPr>
      </w:pPr>
      <w:r w:rsidRPr="00045FD5">
        <w:rPr>
          <w:sz w:val="28"/>
          <w:szCs w:val="28"/>
        </w:rPr>
        <w:t>4) оснащенность помещений развивающей предметно-пространственной средой;</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772116"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3.6. Требования к финансовым условиям реализации Программы. </w:t>
      </w:r>
      <w:r w:rsidRPr="006B773C">
        <w:rPr>
          <w:color w:val="993300"/>
          <w:sz w:val="28"/>
          <w:szCs w:val="28"/>
        </w:rPr>
        <w:t xml:space="preserve">(в ред. Приказа </w:t>
      </w:r>
      <w:proofErr w:type="spellStart"/>
      <w:r w:rsidRPr="006B773C">
        <w:rPr>
          <w:color w:val="993300"/>
          <w:sz w:val="28"/>
          <w:szCs w:val="28"/>
        </w:rPr>
        <w:t>Минпросвещения</w:t>
      </w:r>
      <w:proofErr w:type="spellEnd"/>
      <w:r w:rsidRPr="006B773C">
        <w:rPr>
          <w:color w:val="993300"/>
          <w:sz w:val="28"/>
          <w:szCs w:val="28"/>
        </w:rPr>
        <w:t xml:space="preserve"> РФ </w:t>
      </w:r>
      <w:hyperlink r:id="rId104" w:history="1">
        <w:r w:rsidRPr="006B773C">
          <w:rPr>
            <w:color w:val="993300"/>
            <w:sz w:val="28"/>
            <w:szCs w:val="28"/>
            <w:u w:val="single"/>
          </w:rPr>
          <w:t>от 08.11.2022 N 955</w:t>
        </w:r>
      </w:hyperlink>
      <w:r w:rsidRPr="006B773C">
        <w:rPr>
          <w:color w:val="993300"/>
          <w:sz w:val="28"/>
          <w:szCs w:val="28"/>
        </w:rPr>
        <w:t>)</w:t>
      </w:r>
    </w:p>
    <w:p w:rsidR="00772116" w:rsidRPr="006B773C" w:rsidRDefault="00772116" w:rsidP="00772116">
      <w:pPr>
        <w:widowControl w:val="0"/>
        <w:autoSpaceDE w:val="0"/>
        <w:autoSpaceDN w:val="0"/>
        <w:adjustRightInd w:val="0"/>
        <w:spacing w:after="150"/>
        <w:jc w:val="both"/>
        <w:rPr>
          <w:color w:val="993300"/>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3.6.2. Финансовые условия реализации Программы должны: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1) обеспечивать возможность выполнения требований Стандарта к условиям реализации и структуре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72116" w:rsidRDefault="00772116" w:rsidP="00772116">
      <w:pPr>
        <w:widowControl w:val="0"/>
        <w:autoSpaceDE w:val="0"/>
        <w:autoSpaceDN w:val="0"/>
        <w:adjustRightInd w:val="0"/>
        <w:spacing w:after="150"/>
        <w:jc w:val="both"/>
        <w:rPr>
          <w:sz w:val="28"/>
          <w:szCs w:val="28"/>
        </w:rPr>
      </w:pPr>
      <w:r w:rsidRPr="00045FD5">
        <w:rPr>
          <w:sz w:val="28"/>
          <w:szCs w:val="28"/>
        </w:rPr>
        <w:t>3) отражать структуру и объем расходов, необходимых для реализации Программы, а также механизм их формирования.</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w:t>
      </w:r>
      <w:r w:rsidRPr="00045FD5">
        <w:rPr>
          <w:sz w:val="28"/>
          <w:szCs w:val="28"/>
        </w:rPr>
        <w:lastRenderedPageBreak/>
        <w:t xml:space="preserve">пользования (включая специальные), средства коммуникации и связи, </w:t>
      </w:r>
      <w:proofErr w:type="spellStart"/>
      <w:r w:rsidRPr="00045FD5">
        <w:rPr>
          <w:sz w:val="28"/>
          <w:szCs w:val="28"/>
        </w:rPr>
        <w:t>сурдоперевод</w:t>
      </w:r>
      <w:proofErr w:type="spellEnd"/>
      <w:r w:rsidRPr="00045FD5">
        <w:rPr>
          <w:sz w:val="28"/>
          <w:szCs w:val="28"/>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045FD5">
        <w:rPr>
          <w:sz w:val="28"/>
          <w:szCs w:val="28"/>
        </w:rPr>
        <w:t>безбарьерную</w:t>
      </w:r>
      <w:proofErr w:type="spellEnd"/>
      <w:r w:rsidRPr="00045FD5">
        <w:rPr>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расходов на оплату труда работников, реализующих Программу;</w:t>
      </w:r>
    </w:p>
    <w:p w:rsidR="00772116" w:rsidRDefault="00772116" w:rsidP="00772116">
      <w:pPr>
        <w:widowControl w:val="0"/>
        <w:autoSpaceDE w:val="0"/>
        <w:autoSpaceDN w:val="0"/>
        <w:adjustRightInd w:val="0"/>
        <w:spacing w:after="150"/>
        <w:jc w:val="both"/>
        <w:rPr>
          <w:sz w:val="28"/>
          <w:szCs w:val="28"/>
        </w:rPr>
      </w:pPr>
      <w:r w:rsidRPr="00045FD5">
        <w:rPr>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иных расходов, связанных с реализацией и обеспечением реализации Программы.</w:t>
      </w:r>
    </w:p>
    <w:p w:rsidR="00772116" w:rsidRPr="00045FD5" w:rsidRDefault="00772116" w:rsidP="00772116">
      <w:pPr>
        <w:widowControl w:val="0"/>
        <w:autoSpaceDE w:val="0"/>
        <w:autoSpaceDN w:val="0"/>
        <w:adjustRightInd w:val="0"/>
        <w:rPr>
          <w:sz w:val="28"/>
          <w:szCs w:val="28"/>
        </w:rPr>
      </w:pPr>
    </w:p>
    <w:p w:rsidR="00772116" w:rsidRPr="0076434B" w:rsidRDefault="00772116" w:rsidP="00772116">
      <w:pPr>
        <w:widowControl w:val="0"/>
        <w:autoSpaceDE w:val="0"/>
        <w:autoSpaceDN w:val="0"/>
        <w:adjustRightInd w:val="0"/>
        <w:spacing w:after="150"/>
        <w:jc w:val="center"/>
        <w:rPr>
          <w:color w:val="993300"/>
          <w:sz w:val="28"/>
          <w:szCs w:val="28"/>
        </w:rPr>
      </w:pPr>
      <w:r w:rsidRPr="00045FD5">
        <w:rPr>
          <w:b/>
          <w:bCs/>
          <w:sz w:val="28"/>
          <w:szCs w:val="28"/>
        </w:rPr>
        <w:t xml:space="preserve">IV. ТРЕБОВАНИЯ К РЕЗУЛЬТАТАМ ОСВОЕНИЯ ОБРАЗОВАТЕЛЬНОЙ ПРОГРАММЫ ДОШКОЛЬНОГО </w:t>
      </w:r>
      <w:r w:rsidRPr="00045FD5">
        <w:rPr>
          <w:b/>
          <w:bCs/>
          <w:sz w:val="28"/>
          <w:szCs w:val="28"/>
        </w:rPr>
        <w:lastRenderedPageBreak/>
        <w:t xml:space="preserve">ОБРАЗОВАНИЯ </w:t>
      </w:r>
      <w:r w:rsidRPr="0076434B">
        <w:rPr>
          <w:b/>
          <w:bCs/>
          <w:color w:val="993300"/>
          <w:sz w:val="28"/>
          <w:szCs w:val="28"/>
        </w:rPr>
        <w:t xml:space="preserve">(в ред. Приказа </w:t>
      </w:r>
      <w:proofErr w:type="spellStart"/>
      <w:r w:rsidRPr="0076434B">
        <w:rPr>
          <w:b/>
          <w:bCs/>
          <w:color w:val="993300"/>
          <w:sz w:val="28"/>
          <w:szCs w:val="28"/>
        </w:rPr>
        <w:t>Минпросвещения</w:t>
      </w:r>
      <w:proofErr w:type="spellEnd"/>
      <w:r w:rsidRPr="0076434B">
        <w:rPr>
          <w:b/>
          <w:bCs/>
          <w:color w:val="993300"/>
          <w:sz w:val="28"/>
          <w:szCs w:val="28"/>
        </w:rPr>
        <w:t xml:space="preserve"> РФ </w:t>
      </w:r>
      <w:hyperlink r:id="rId105" w:history="1">
        <w:r w:rsidRPr="0076434B">
          <w:rPr>
            <w:b/>
            <w:bCs/>
            <w:color w:val="993300"/>
            <w:sz w:val="28"/>
            <w:szCs w:val="28"/>
            <w:u w:val="single"/>
          </w:rPr>
          <w:t>от 08.11.2022 N 955</w:t>
        </w:r>
      </w:hyperlink>
      <w:r w:rsidRPr="0076434B">
        <w:rPr>
          <w:b/>
          <w:bCs/>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72116" w:rsidRPr="00357991" w:rsidRDefault="00772116" w:rsidP="00772116">
      <w:pPr>
        <w:widowControl w:val="0"/>
        <w:autoSpaceDE w:val="0"/>
        <w:autoSpaceDN w:val="0"/>
        <w:adjustRightInd w:val="0"/>
        <w:spacing w:after="150"/>
        <w:jc w:val="both"/>
        <w:rPr>
          <w:color w:val="993300"/>
          <w:sz w:val="28"/>
          <w:szCs w:val="28"/>
        </w:rPr>
      </w:pPr>
      <w:r w:rsidRPr="00045FD5">
        <w:rPr>
          <w:sz w:val="28"/>
          <w:szCs w:val="28"/>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 </w:t>
      </w:r>
      <w:r w:rsidRPr="00357991">
        <w:rPr>
          <w:color w:val="993300"/>
          <w:sz w:val="28"/>
          <w:szCs w:val="28"/>
        </w:rPr>
        <w:t xml:space="preserve">(в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06" w:history="1">
        <w:r w:rsidRPr="00357991">
          <w:rPr>
            <w:color w:val="993300"/>
            <w:sz w:val="28"/>
            <w:szCs w:val="28"/>
            <w:u w:val="single"/>
          </w:rPr>
          <w:t>от 08.11.2022 N 955</w:t>
        </w:r>
      </w:hyperlink>
      <w:r w:rsidRPr="00357991">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&lt;9&gt; С учетом положений </w:t>
      </w:r>
      <w:hyperlink r:id="rId107" w:history="1">
        <w:r w:rsidRPr="00357991">
          <w:rPr>
            <w:color w:val="993300"/>
            <w:sz w:val="28"/>
            <w:szCs w:val="28"/>
            <w:u w:val="single"/>
          </w:rPr>
          <w:t>части 2</w:t>
        </w:r>
      </w:hyperlink>
      <w:r w:rsidRPr="00357991">
        <w:rPr>
          <w:color w:val="993300"/>
          <w:sz w:val="28"/>
          <w:szCs w:val="28"/>
        </w:rPr>
        <w:t xml:space="preserve"> статьи 11 Федерального закона от 29 декабря </w:t>
      </w:r>
      <w:smartTag w:uri="urn:schemas-microsoft-com:office:smarttags" w:element="metricconverter">
        <w:smartTagPr>
          <w:attr w:name="ProductID" w:val="2012 г"/>
        </w:smartTagPr>
        <w:r w:rsidRPr="00357991">
          <w:rPr>
            <w:color w:val="993300"/>
            <w:sz w:val="28"/>
            <w:szCs w:val="28"/>
          </w:rPr>
          <w:t>2012 г</w:t>
        </w:r>
      </w:smartTag>
      <w:r w:rsidRPr="00357991">
        <w:rPr>
          <w:color w:val="993300"/>
          <w:sz w:val="28"/>
          <w:szCs w:val="28"/>
        </w:rPr>
        <w:t xml:space="preserve">. N 273-ФЗ "Об образовании в Российской Федерации" (Собрание законодательства Российской Федерации, 2012, N 53, ст. 7598; 2013, N 19, ст. 2326).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08"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&lt;10&gt; </w:t>
      </w:r>
      <w:hyperlink r:id="rId109" w:history="1">
        <w:r w:rsidRPr="00357991">
          <w:rPr>
            <w:color w:val="993300"/>
            <w:sz w:val="28"/>
            <w:szCs w:val="28"/>
            <w:u w:val="single"/>
          </w:rPr>
          <w:t>Часть 2</w:t>
        </w:r>
      </w:hyperlink>
      <w:r w:rsidRPr="00357991">
        <w:rPr>
          <w:color w:val="993300"/>
          <w:sz w:val="28"/>
          <w:szCs w:val="28"/>
        </w:rPr>
        <w:t xml:space="preserve"> статьи 64 Федерального закона от 29 декабря </w:t>
      </w:r>
      <w:smartTag w:uri="urn:schemas-microsoft-com:office:smarttags" w:element="metricconverter">
        <w:smartTagPr>
          <w:attr w:name="ProductID" w:val="2012 г"/>
        </w:smartTagPr>
        <w:r w:rsidRPr="00357991">
          <w:rPr>
            <w:color w:val="993300"/>
            <w:sz w:val="28"/>
            <w:szCs w:val="28"/>
          </w:rPr>
          <w:t>2012 г</w:t>
        </w:r>
      </w:smartTag>
      <w:r w:rsidRPr="00357991">
        <w:rPr>
          <w:color w:val="993300"/>
          <w:sz w:val="28"/>
          <w:szCs w:val="28"/>
        </w:rPr>
        <w:t xml:space="preserve">. N 273-ФЗ "Об образовании в Российской Федерации" (Собрание законодательства Российской Федерации, 2012, N 53, ст. 7598; 2013, N 19, ст. 2326).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10" w:history="1">
        <w:r w:rsidRPr="00357991">
          <w:rPr>
            <w:color w:val="993300"/>
            <w:sz w:val="28"/>
            <w:szCs w:val="28"/>
            <w:u w:val="single"/>
          </w:rPr>
          <w:t>от 08.11.2022 N 955</w:t>
        </w:r>
      </w:hyperlink>
      <w:r w:rsidRPr="00357991">
        <w:rPr>
          <w:color w:val="993300"/>
          <w:sz w:val="28"/>
          <w:szCs w:val="28"/>
        </w:rPr>
        <w:t>)</w:t>
      </w:r>
    </w:p>
    <w:p w:rsidR="00772116" w:rsidRPr="00045FD5" w:rsidRDefault="00772116" w:rsidP="00772116">
      <w:pPr>
        <w:widowControl w:val="0"/>
        <w:autoSpaceDE w:val="0"/>
        <w:autoSpaceDN w:val="0"/>
        <w:adjustRightInd w:val="0"/>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4.4. Настоящие требования являются ориентирами для: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б) решения задач:</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lastRenderedPageBreak/>
        <w:t>формирования Программы;</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анализа профессиональной деятельности;</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взаимодействия с семьями;</w:t>
      </w:r>
    </w:p>
    <w:p w:rsidR="00772116" w:rsidRDefault="00772116" w:rsidP="00772116">
      <w:pPr>
        <w:widowControl w:val="0"/>
        <w:autoSpaceDE w:val="0"/>
        <w:autoSpaceDN w:val="0"/>
        <w:adjustRightInd w:val="0"/>
        <w:spacing w:after="150"/>
        <w:jc w:val="both"/>
        <w:rPr>
          <w:sz w:val="28"/>
          <w:szCs w:val="28"/>
        </w:rPr>
      </w:pPr>
      <w:r w:rsidRPr="00045FD5">
        <w:rPr>
          <w:sz w:val="28"/>
          <w:szCs w:val="28"/>
        </w:rPr>
        <w:t>в) изучения характеристик образования детей в возрасте от 2 месяцев до 8 лет;</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p>
    <w:p w:rsidR="00772116" w:rsidRDefault="00772116" w:rsidP="00772116">
      <w:pPr>
        <w:widowControl w:val="0"/>
        <w:autoSpaceDE w:val="0"/>
        <w:autoSpaceDN w:val="0"/>
        <w:adjustRightInd w:val="0"/>
        <w:spacing w:after="150"/>
        <w:jc w:val="both"/>
        <w:rPr>
          <w:sz w:val="28"/>
          <w:szCs w:val="28"/>
        </w:rPr>
      </w:pPr>
      <w:r w:rsidRPr="00045FD5">
        <w:rPr>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4.5. Целевые ориентиры не могут служить непосредственным основанием при решении управленческих задач, включая: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аттестацию педагогических кадров;</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оценку качества образования;</w:t>
      </w:r>
    </w:p>
    <w:p w:rsidR="00772116" w:rsidRDefault="00772116" w:rsidP="00772116">
      <w:pPr>
        <w:widowControl w:val="0"/>
        <w:autoSpaceDE w:val="0"/>
        <w:autoSpaceDN w:val="0"/>
        <w:adjustRightInd w:val="0"/>
        <w:spacing w:after="150"/>
        <w:jc w:val="both"/>
        <w:rPr>
          <w:sz w:val="28"/>
          <w:szCs w:val="28"/>
        </w:rPr>
      </w:pPr>
      <w:r w:rsidRPr="00045FD5">
        <w:rPr>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72116"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распределение стимулирующего фонда оплаты труда работников Организации.</w:t>
      </w:r>
    </w:p>
    <w:p w:rsidR="00772116" w:rsidRPr="00BF3641" w:rsidRDefault="00772116" w:rsidP="00772116">
      <w:pPr>
        <w:widowControl w:val="0"/>
        <w:autoSpaceDE w:val="0"/>
        <w:autoSpaceDN w:val="0"/>
        <w:adjustRightInd w:val="0"/>
        <w:spacing w:after="150"/>
        <w:jc w:val="both"/>
        <w:rPr>
          <w:color w:val="993300"/>
          <w:sz w:val="28"/>
          <w:szCs w:val="28"/>
        </w:rPr>
      </w:pPr>
      <w:r w:rsidRPr="00357991">
        <w:rPr>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Pr="00BF3641">
        <w:rPr>
          <w:color w:val="993300"/>
          <w:sz w:val="28"/>
          <w:szCs w:val="28"/>
        </w:rPr>
        <w:t xml:space="preserve">: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1"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Целевые ориентиры образования в младенческом возрасте: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2"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3"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эмоционально реагирует на внимание взрослого, проявляет радость в ответ на общение со взрослым;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4"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lastRenderedPageBreak/>
        <w:t xml:space="preserve">ребенок понимает речь взрослого, положительно реагирует на знакомых людей, имена близких родственников;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5"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выполняет простые просьбы взрослого, понимает и адекватно реагирует на слова, регулирующие поведение (можно, нельзя и другое);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6"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произносит несколько простых, облегченных слов;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7"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активно действует с игрушками, подражая действиям взрослых (катает машинку, кормит собачку, качает куклу);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8"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положительно реагирует на прием пищи и гигиенические процедуры;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19"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20" w:history="1">
        <w:r w:rsidRPr="00BF3641">
          <w:rPr>
            <w:color w:val="993300"/>
            <w:sz w:val="28"/>
            <w:szCs w:val="28"/>
            <w:u w:val="single"/>
          </w:rPr>
          <w:t>от 08.11.2022 N 955</w:t>
        </w:r>
      </w:hyperlink>
      <w:r w:rsidRPr="00BF3641">
        <w:rPr>
          <w:color w:val="993300"/>
          <w:sz w:val="28"/>
          <w:szCs w:val="28"/>
        </w:rPr>
        <w:t>)</w:t>
      </w:r>
    </w:p>
    <w:p w:rsidR="00772116" w:rsidRPr="00BF3641" w:rsidRDefault="00772116" w:rsidP="00772116">
      <w:pPr>
        <w:widowControl w:val="0"/>
        <w:autoSpaceDE w:val="0"/>
        <w:autoSpaceDN w:val="0"/>
        <w:adjustRightInd w:val="0"/>
        <w:spacing w:after="150"/>
        <w:jc w:val="both"/>
        <w:rPr>
          <w:color w:val="993300"/>
          <w:sz w:val="28"/>
          <w:szCs w:val="28"/>
        </w:rPr>
      </w:pPr>
      <w:r w:rsidRPr="00BF3641">
        <w:rPr>
          <w:color w:val="993300"/>
          <w:sz w:val="28"/>
          <w:szCs w:val="28"/>
        </w:rPr>
        <w:t xml:space="preserve">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 (в ред. Приказа </w:t>
      </w:r>
      <w:proofErr w:type="spellStart"/>
      <w:r w:rsidRPr="00BF3641">
        <w:rPr>
          <w:color w:val="993300"/>
          <w:sz w:val="28"/>
          <w:szCs w:val="28"/>
        </w:rPr>
        <w:t>Минпросвещения</w:t>
      </w:r>
      <w:proofErr w:type="spellEnd"/>
      <w:r w:rsidRPr="00BF3641">
        <w:rPr>
          <w:color w:val="993300"/>
          <w:sz w:val="28"/>
          <w:szCs w:val="28"/>
        </w:rPr>
        <w:t xml:space="preserve"> РФ </w:t>
      </w:r>
      <w:hyperlink r:id="rId121" w:history="1">
        <w:r w:rsidRPr="00BF3641">
          <w:rPr>
            <w:color w:val="993300"/>
            <w:sz w:val="28"/>
            <w:szCs w:val="28"/>
            <w:u w:val="single"/>
          </w:rPr>
          <w:t>от 08.11.2022 N 955</w:t>
        </w:r>
      </w:hyperlink>
      <w:r w:rsidRPr="00BF364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Целевые ориентиры образования в раннем возрасте: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2"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3"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стремится к общению со взрослыми, реагирует на их настроение;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4" w:history="1">
        <w:r w:rsidRPr="00357991">
          <w:rPr>
            <w:color w:val="993300"/>
            <w:sz w:val="28"/>
            <w:szCs w:val="28"/>
            <w:u w:val="single"/>
          </w:rPr>
          <w:t>от 08.11.2022 N 955</w:t>
        </w:r>
      </w:hyperlink>
      <w:r w:rsidRPr="00357991">
        <w:rPr>
          <w:color w:val="993300"/>
          <w:sz w:val="28"/>
          <w:szCs w:val="28"/>
        </w:rPr>
        <w:t>)</w:t>
      </w:r>
    </w:p>
    <w:p w:rsidR="00772116" w:rsidRDefault="00772116" w:rsidP="00772116">
      <w:pPr>
        <w:widowControl w:val="0"/>
        <w:autoSpaceDE w:val="0"/>
        <w:autoSpaceDN w:val="0"/>
        <w:adjustRightInd w:val="0"/>
        <w:spacing w:after="150"/>
        <w:jc w:val="both"/>
        <w:rPr>
          <w:sz w:val="28"/>
          <w:szCs w:val="28"/>
        </w:rPr>
      </w:pPr>
      <w:r w:rsidRPr="00357991">
        <w:rPr>
          <w:color w:val="993300"/>
          <w:sz w:val="28"/>
          <w:szCs w:val="28"/>
        </w:rPr>
        <w:t>ребенок проявляет интерес к сверстникам; наблюдает за их действиями и подражает им; играет рядом; (в ред. Приказа</w:t>
      </w:r>
      <w:r w:rsidRPr="00045FD5">
        <w:rPr>
          <w:sz w:val="28"/>
          <w:szCs w:val="28"/>
        </w:rPr>
        <w:t xml:space="preserve"> </w:t>
      </w:r>
    </w:p>
    <w:p w:rsidR="00772116" w:rsidRPr="00357991" w:rsidRDefault="00772116" w:rsidP="00772116">
      <w:pPr>
        <w:widowControl w:val="0"/>
        <w:autoSpaceDE w:val="0"/>
        <w:autoSpaceDN w:val="0"/>
        <w:adjustRightInd w:val="0"/>
        <w:spacing w:after="150"/>
        <w:jc w:val="both"/>
        <w:rPr>
          <w:color w:val="993300"/>
          <w:sz w:val="28"/>
          <w:szCs w:val="28"/>
        </w:rPr>
      </w:pP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5"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в игровых действиях ребенок отображает действия взрослых, их последовательность, взаимосвязь;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6"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эмоционально вовлечен в действия с игрушками и другими предметами, стремится проявлять настойчивость в достижении результата своих действий;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7"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lastRenderedPageBreak/>
        <w:t xml:space="preserve">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8"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понимает и выполняет простые поручения взрослого;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29"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0"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1"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2"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стремится проявлять самостоятельность в бытовом и игровом поведении;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3"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4" w:history="1">
        <w:r w:rsidRPr="00357991">
          <w:rPr>
            <w:color w:val="993300"/>
            <w:sz w:val="28"/>
            <w:szCs w:val="28"/>
            <w:u w:val="single"/>
          </w:rPr>
          <w:t>от 08.11.2022 N 955</w:t>
        </w:r>
      </w:hyperlink>
      <w:r w:rsidRPr="00357991">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 xml:space="preserve">Целевые ориентиры на этапе завершения дошкольного образования: (в ред. Приказа </w:t>
      </w:r>
      <w:proofErr w:type="spellStart"/>
      <w:r w:rsidRPr="00045FD5">
        <w:rPr>
          <w:sz w:val="28"/>
          <w:szCs w:val="28"/>
        </w:rPr>
        <w:t>Минпросвещения</w:t>
      </w:r>
      <w:proofErr w:type="spellEnd"/>
      <w:r w:rsidRPr="00045FD5">
        <w:rPr>
          <w:sz w:val="28"/>
          <w:szCs w:val="28"/>
        </w:rPr>
        <w:t xml:space="preserve"> РФ </w:t>
      </w:r>
      <w:hyperlink r:id="rId135" w:history="1">
        <w:r w:rsidRPr="00045FD5">
          <w:rPr>
            <w:sz w:val="28"/>
            <w:szCs w:val="28"/>
            <w:u w:val="single"/>
          </w:rPr>
          <w:t>от 08.11.2022 N 955</w:t>
        </w:r>
      </w:hyperlink>
      <w:r w:rsidRPr="00045FD5">
        <w:rPr>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6"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7"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к осуществлению социальной навигации и соблюдению правил безопасности в реальном и цифровом взаимодействии;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8"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у ребенка выражено стремление заниматься социально значимой </w:t>
      </w:r>
      <w:r w:rsidRPr="00357991">
        <w:rPr>
          <w:color w:val="993300"/>
          <w:sz w:val="28"/>
          <w:szCs w:val="28"/>
        </w:rPr>
        <w:lastRenderedPageBreak/>
        <w:t xml:space="preserve">деятельностью;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39"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0"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1"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w:t>
      </w:r>
      <w:proofErr w:type="spellStart"/>
      <w:r w:rsidRPr="00357991">
        <w:rPr>
          <w:color w:val="993300"/>
          <w:sz w:val="28"/>
          <w:szCs w:val="28"/>
        </w:rPr>
        <w:t>эмпатию</w:t>
      </w:r>
      <w:proofErr w:type="spellEnd"/>
      <w:r w:rsidRPr="00357991">
        <w:rPr>
          <w:color w:val="993300"/>
          <w:sz w:val="28"/>
          <w:szCs w:val="28"/>
        </w:rPr>
        <w:t xml:space="preserve"> (сочувствие, сопереживание, содействие);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2"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3"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4"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5"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6"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7"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владеет художественными умениями, навыками и средствами </w:t>
      </w:r>
      <w:r w:rsidRPr="00357991">
        <w:rPr>
          <w:color w:val="993300"/>
          <w:sz w:val="28"/>
          <w:szCs w:val="28"/>
        </w:rPr>
        <w:lastRenderedPageBreak/>
        <w:t xml:space="preserve">художественной выразительности в различных видах деятельности и искусства;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8"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49" w:history="1">
        <w:r w:rsidRPr="00357991">
          <w:rPr>
            <w:color w:val="993300"/>
            <w:sz w:val="28"/>
            <w:szCs w:val="28"/>
            <w:u w:val="single"/>
          </w:rPr>
          <w:t>от 08.11.2022 N 955</w:t>
        </w:r>
      </w:hyperlink>
      <w:r w:rsidRPr="00357991">
        <w:rPr>
          <w:color w:val="993300"/>
          <w:sz w:val="28"/>
          <w:szCs w:val="28"/>
        </w:rPr>
        <w:t>)</w:t>
      </w:r>
    </w:p>
    <w:p w:rsidR="00772116" w:rsidRPr="00357991" w:rsidRDefault="00772116" w:rsidP="00772116">
      <w:pPr>
        <w:widowControl w:val="0"/>
        <w:autoSpaceDE w:val="0"/>
        <w:autoSpaceDN w:val="0"/>
        <w:adjustRightInd w:val="0"/>
        <w:spacing w:after="150"/>
        <w:jc w:val="both"/>
        <w:rPr>
          <w:color w:val="993300"/>
          <w:sz w:val="28"/>
          <w:szCs w:val="28"/>
        </w:rPr>
      </w:pPr>
      <w:r w:rsidRPr="00357991">
        <w:rPr>
          <w:color w:val="993300"/>
          <w:sz w:val="28"/>
          <w:szCs w:val="28"/>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(в ред. Приказа </w:t>
      </w:r>
      <w:proofErr w:type="spellStart"/>
      <w:r w:rsidRPr="00357991">
        <w:rPr>
          <w:color w:val="993300"/>
          <w:sz w:val="28"/>
          <w:szCs w:val="28"/>
        </w:rPr>
        <w:t>Минпросвещения</w:t>
      </w:r>
      <w:proofErr w:type="spellEnd"/>
      <w:r w:rsidRPr="00357991">
        <w:rPr>
          <w:color w:val="993300"/>
          <w:sz w:val="28"/>
          <w:szCs w:val="28"/>
        </w:rPr>
        <w:t xml:space="preserve"> РФ </w:t>
      </w:r>
      <w:hyperlink r:id="rId150" w:history="1">
        <w:r w:rsidRPr="00357991">
          <w:rPr>
            <w:color w:val="993300"/>
            <w:sz w:val="28"/>
            <w:szCs w:val="28"/>
            <w:u w:val="single"/>
          </w:rPr>
          <w:t>от 08.11.2022 N 955</w:t>
        </w:r>
      </w:hyperlink>
      <w:r w:rsidRPr="00357991">
        <w:rPr>
          <w:color w:val="993300"/>
          <w:sz w:val="28"/>
          <w:szCs w:val="28"/>
        </w:rPr>
        <w:t>)</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72116" w:rsidRPr="00045FD5" w:rsidRDefault="00772116" w:rsidP="00772116">
      <w:pPr>
        <w:widowControl w:val="0"/>
        <w:autoSpaceDE w:val="0"/>
        <w:autoSpaceDN w:val="0"/>
        <w:adjustRightInd w:val="0"/>
        <w:spacing w:after="150"/>
        <w:jc w:val="both"/>
        <w:rPr>
          <w:sz w:val="28"/>
          <w:szCs w:val="28"/>
        </w:rPr>
      </w:pPr>
      <w:r w:rsidRPr="00045FD5">
        <w:rPr>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F7CF7" w:rsidRDefault="007F7CF7"/>
    <w:sectPr w:rsidR="007F7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7C"/>
    <w:rsid w:val="00772116"/>
    <w:rsid w:val="007F7CF7"/>
    <w:rsid w:val="0091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94FA66-27BF-4058-831C-4660AA64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7721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72116"/>
    <w:rPr>
      <w:rFonts w:ascii="Segoe UI" w:hAnsi="Segoe UI" w:cs="Segoe UI"/>
      <w:sz w:val="18"/>
      <w:szCs w:val="18"/>
    </w:rPr>
  </w:style>
  <w:style w:type="character" w:customStyle="1" w:styleId="a5">
    <w:name w:val="Текст выноски Знак"/>
    <w:basedOn w:val="a0"/>
    <w:link w:val="a4"/>
    <w:rsid w:val="007721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29896#l7" TargetMode="External"/><Relationship Id="rId117" Type="http://schemas.openxmlformats.org/officeDocument/2006/relationships/hyperlink" Target="https://normativ.kontur.ru/document?moduleid=1&amp;documentid=441853#l34" TargetMode="External"/><Relationship Id="rId21" Type="http://schemas.openxmlformats.org/officeDocument/2006/relationships/hyperlink" Target="https://normativ.kontur.ru/document?moduleid=1&amp;documentid=441853#l10" TargetMode="External"/><Relationship Id="rId42" Type="http://schemas.openxmlformats.org/officeDocument/2006/relationships/hyperlink" Target="https://normativ.kontur.ru/document?moduleid=1&amp;documentid=441853#l14" TargetMode="External"/><Relationship Id="rId47" Type="http://schemas.openxmlformats.org/officeDocument/2006/relationships/hyperlink" Target="https://normativ.kontur.ru/document?moduleid=1&amp;documentid=441853#l65" TargetMode="External"/><Relationship Id="rId63" Type="http://schemas.openxmlformats.org/officeDocument/2006/relationships/hyperlink" Target="https://normativ.kontur.ru/document?moduleid=1&amp;documentid=441853#l18" TargetMode="External"/><Relationship Id="rId68" Type="http://schemas.openxmlformats.org/officeDocument/2006/relationships/hyperlink" Target="https://normativ.kontur.ru/document?moduleid=1&amp;documentid=441853#l20" TargetMode="External"/><Relationship Id="rId84" Type="http://schemas.openxmlformats.org/officeDocument/2006/relationships/hyperlink" Target="https://normativ.kontur.ru/document?moduleid=1&amp;documentid=441853#l28" TargetMode="External"/><Relationship Id="rId89" Type="http://schemas.openxmlformats.org/officeDocument/2006/relationships/hyperlink" Target="https://normativ.kontur.ru/document?moduleid=1&amp;documentid=441853#l30" TargetMode="External"/><Relationship Id="rId112" Type="http://schemas.openxmlformats.org/officeDocument/2006/relationships/hyperlink" Target="https://normativ.kontur.ru/document?moduleid=1&amp;documentid=441853#l33" TargetMode="External"/><Relationship Id="rId133" Type="http://schemas.openxmlformats.org/officeDocument/2006/relationships/hyperlink" Target="https://normativ.kontur.ru/document?moduleid=1&amp;documentid=441853#l38" TargetMode="External"/><Relationship Id="rId138" Type="http://schemas.openxmlformats.org/officeDocument/2006/relationships/hyperlink" Target="https://normativ.kontur.ru/document?moduleid=1&amp;documentid=441853#l40" TargetMode="External"/><Relationship Id="rId16" Type="http://schemas.openxmlformats.org/officeDocument/2006/relationships/hyperlink" Target="https://normativ.kontur.ru/document?moduleid=1&amp;documentid=441853#l9" TargetMode="External"/><Relationship Id="rId107" Type="http://schemas.openxmlformats.org/officeDocument/2006/relationships/hyperlink" Target="https://normativ.kontur.ru/document?moduleid=1&amp;documentid=442796#l194" TargetMode="External"/><Relationship Id="rId11" Type="http://schemas.openxmlformats.org/officeDocument/2006/relationships/hyperlink" Target="https://normativ.kontur.ru/document?moduleid=1&amp;documentid=192545#l0" TargetMode="External"/><Relationship Id="rId32" Type="http://schemas.openxmlformats.org/officeDocument/2006/relationships/hyperlink" Target="https://normativ.kontur.ru/document?moduleid=1&amp;documentid=441853#l64" TargetMode="External"/><Relationship Id="rId37" Type="http://schemas.openxmlformats.org/officeDocument/2006/relationships/hyperlink" Target="https://normativ.kontur.ru/document?moduleid=1&amp;documentid=441853#l13" TargetMode="External"/><Relationship Id="rId53" Type="http://schemas.openxmlformats.org/officeDocument/2006/relationships/hyperlink" Target="https://normativ.kontur.ru/document?moduleid=1&amp;documentid=441853#l17" TargetMode="External"/><Relationship Id="rId58" Type="http://schemas.openxmlformats.org/officeDocument/2006/relationships/hyperlink" Target="https://normativ.kontur.ru/document?moduleid=1&amp;documentid=441853#l18" TargetMode="External"/><Relationship Id="rId74" Type="http://schemas.openxmlformats.org/officeDocument/2006/relationships/hyperlink" Target="https://normativ.kontur.ru/document?moduleid=1&amp;documentid=441853#l21" TargetMode="External"/><Relationship Id="rId79" Type="http://schemas.openxmlformats.org/officeDocument/2006/relationships/hyperlink" Target="https://normativ.kontur.ru/document?moduleid=1&amp;documentid=441853#l22" TargetMode="External"/><Relationship Id="rId102" Type="http://schemas.openxmlformats.org/officeDocument/2006/relationships/hyperlink" Target="https://normativ.kontur.ru/document?moduleid=1&amp;documentid=441853#l73" TargetMode="External"/><Relationship Id="rId123" Type="http://schemas.openxmlformats.org/officeDocument/2006/relationships/hyperlink" Target="https://normativ.kontur.ru/document?moduleid=1&amp;documentid=441853#l78" TargetMode="External"/><Relationship Id="rId128" Type="http://schemas.openxmlformats.org/officeDocument/2006/relationships/hyperlink" Target="https://normativ.kontur.ru/document?moduleid=1&amp;documentid=441853#l79" TargetMode="External"/><Relationship Id="rId144" Type="http://schemas.openxmlformats.org/officeDocument/2006/relationships/hyperlink" Target="https://normativ.kontur.ru/document?moduleid=1&amp;documentid=441853#l42" TargetMode="External"/><Relationship Id="rId149" Type="http://schemas.openxmlformats.org/officeDocument/2006/relationships/hyperlink" Target="https://normativ.kontur.ru/document?moduleid=1&amp;documentid=441853#l83" TargetMode="External"/><Relationship Id="rId5" Type="http://schemas.openxmlformats.org/officeDocument/2006/relationships/hyperlink" Target="https://normativ.kontur.ru/document?moduleid=1&amp;documentid=441853#l0" TargetMode="External"/><Relationship Id="rId90" Type="http://schemas.openxmlformats.org/officeDocument/2006/relationships/hyperlink" Target="https://normativ.kontur.ru/document?moduleid=1&amp;documentid=441853#l30" TargetMode="External"/><Relationship Id="rId95" Type="http://schemas.openxmlformats.org/officeDocument/2006/relationships/hyperlink" Target="https://normativ.kontur.ru/document?moduleid=9&amp;documentid=385026#l2292" TargetMode="External"/><Relationship Id="rId22" Type="http://schemas.openxmlformats.org/officeDocument/2006/relationships/hyperlink" Target="https://normativ.kontur.ru/document?moduleid=1&amp;documentid=441853#l10" TargetMode="External"/><Relationship Id="rId27" Type="http://schemas.openxmlformats.org/officeDocument/2006/relationships/hyperlink" Target="https://normativ.kontur.ru/document?moduleid=1&amp;documentid=441853#l12" TargetMode="External"/><Relationship Id="rId43" Type="http://schemas.openxmlformats.org/officeDocument/2006/relationships/hyperlink" Target="https://normativ.kontur.ru/document?moduleid=1&amp;documentid=441853#l14" TargetMode="External"/><Relationship Id="rId48" Type="http://schemas.openxmlformats.org/officeDocument/2006/relationships/hyperlink" Target="https://normativ.kontur.ru/document?moduleid=1&amp;documentid=441853#l65" TargetMode="External"/><Relationship Id="rId64" Type="http://schemas.openxmlformats.org/officeDocument/2006/relationships/hyperlink" Target="https://normativ.kontur.ru/document?moduleid=1&amp;documentid=441853#l19" TargetMode="External"/><Relationship Id="rId69" Type="http://schemas.openxmlformats.org/officeDocument/2006/relationships/hyperlink" Target="https://normativ.kontur.ru/document?moduleid=1&amp;documentid=441853#l20" TargetMode="External"/><Relationship Id="rId113" Type="http://schemas.openxmlformats.org/officeDocument/2006/relationships/hyperlink" Target="https://normativ.kontur.ru/document?moduleid=1&amp;documentid=441853#l33" TargetMode="External"/><Relationship Id="rId118" Type="http://schemas.openxmlformats.org/officeDocument/2006/relationships/hyperlink" Target="https://normativ.kontur.ru/document?moduleid=1&amp;documentid=441853#l34" TargetMode="External"/><Relationship Id="rId134" Type="http://schemas.openxmlformats.org/officeDocument/2006/relationships/hyperlink" Target="https://normativ.kontur.ru/document?moduleid=1&amp;documentid=441853#l80" TargetMode="External"/><Relationship Id="rId139" Type="http://schemas.openxmlformats.org/officeDocument/2006/relationships/hyperlink" Target="https://normativ.kontur.ru/document?moduleid=1&amp;documentid=441853#l40" TargetMode="External"/><Relationship Id="rId80" Type="http://schemas.openxmlformats.org/officeDocument/2006/relationships/hyperlink" Target="https://normativ.kontur.ru/document?moduleid=1&amp;documentid=441853#l23" TargetMode="External"/><Relationship Id="rId85" Type="http://schemas.openxmlformats.org/officeDocument/2006/relationships/hyperlink" Target="https://normativ.kontur.ru/document?moduleid=1&amp;documentid=442796#l220" TargetMode="External"/><Relationship Id="rId150" Type="http://schemas.openxmlformats.org/officeDocument/2006/relationships/hyperlink" Target="https://normativ.kontur.ru/document?moduleid=1&amp;documentid=441853#l84" TargetMode="External"/><Relationship Id="rId12" Type="http://schemas.openxmlformats.org/officeDocument/2006/relationships/hyperlink" Target="https://normativ.kontur.ru/document?moduleid=1&amp;documentid=329896#l7" TargetMode="External"/><Relationship Id="rId17" Type="http://schemas.openxmlformats.org/officeDocument/2006/relationships/hyperlink" Target="https://normativ.kontur.ru/document?moduleid=1&amp;documentid=441853#l10" TargetMode="External"/><Relationship Id="rId25" Type="http://schemas.openxmlformats.org/officeDocument/2006/relationships/hyperlink" Target="https://normativ.kontur.ru/document?moduleid=1&amp;documentid=441853#l11" TargetMode="External"/><Relationship Id="rId33" Type="http://schemas.openxmlformats.org/officeDocument/2006/relationships/hyperlink" Target="https://normativ.kontur.ru/document?moduleid=1&amp;documentid=441853#l13" TargetMode="External"/><Relationship Id="rId38" Type="http://schemas.openxmlformats.org/officeDocument/2006/relationships/hyperlink" Target="https://normativ.kontur.ru/document?moduleid=1&amp;documentid=441853#l13" TargetMode="External"/><Relationship Id="rId46" Type="http://schemas.openxmlformats.org/officeDocument/2006/relationships/hyperlink" Target="https://normativ.kontur.ru/document?moduleid=1&amp;documentid=441853#l15" TargetMode="External"/><Relationship Id="rId59" Type="http://schemas.openxmlformats.org/officeDocument/2006/relationships/hyperlink" Target="https://normativ.kontur.ru/document?moduleid=1&amp;documentid=441853#l18" TargetMode="External"/><Relationship Id="rId67" Type="http://schemas.openxmlformats.org/officeDocument/2006/relationships/hyperlink" Target="https://normativ.kontur.ru/document?moduleid=1&amp;documentid=441853#l19" TargetMode="External"/><Relationship Id="rId103" Type="http://schemas.openxmlformats.org/officeDocument/2006/relationships/hyperlink" Target="https://normativ.kontur.ru/document?moduleid=1&amp;documentid=441853#l32" TargetMode="External"/><Relationship Id="rId108" Type="http://schemas.openxmlformats.org/officeDocument/2006/relationships/hyperlink" Target="https://normativ.kontur.ru/document?moduleid=1&amp;documentid=441853#l73" TargetMode="External"/><Relationship Id="rId116" Type="http://schemas.openxmlformats.org/officeDocument/2006/relationships/hyperlink" Target="https://normativ.kontur.ru/document?moduleid=1&amp;documentid=441853#l34" TargetMode="External"/><Relationship Id="rId124" Type="http://schemas.openxmlformats.org/officeDocument/2006/relationships/hyperlink" Target="https://normativ.kontur.ru/document?moduleid=1&amp;documentid=441853#l78" TargetMode="External"/><Relationship Id="rId129" Type="http://schemas.openxmlformats.org/officeDocument/2006/relationships/hyperlink" Target="https://normativ.kontur.ru/document?moduleid=1&amp;documentid=441853#l79" TargetMode="External"/><Relationship Id="rId137" Type="http://schemas.openxmlformats.org/officeDocument/2006/relationships/hyperlink" Target="https://normativ.kontur.ru/document?moduleid=1&amp;documentid=441853#l39" TargetMode="External"/><Relationship Id="rId20" Type="http://schemas.openxmlformats.org/officeDocument/2006/relationships/hyperlink" Target="https://normativ.kontur.ru/document?moduleid=1&amp;documentid=441853#l63" TargetMode="External"/><Relationship Id="rId41" Type="http://schemas.openxmlformats.org/officeDocument/2006/relationships/hyperlink" Target="https://normativ.kontur.ru/document?moduleid=1&amp;documentid=441853#l14" TargetMode="External"/><Relationship Id="rId54" Type="http://schemas.openxmlformats.org/officeDocument/2006/relationships/hyperlink" Target="https://normativ.kontur.ru/document?moduleid=1&amp;documentid=441853#l17" TargetMode="External"/><Relationship Id="rId62" Type="http://schemas.openxmlformats.org/officeDocument/2006/relationships/hyperlink" Target="https://normativ.kontur.ru/document?moduleid=1&amp;documentid=441853#l18" TargetMode="External"/><Relationship Id="rId70" Type="http://schemas.openxmlformats.org/officeDocument/2006/relationships/hyperlink" Target="https://normativ.kontur.ru/document?moduleid=1&amp;documentid=441853#l20" TargetMode="External"/><Relationship Id="rId75" Type="http://schemas.openxmlformats.org/officeDocument/2006/relationships/hyperlink" Target="https://normativ.kontur.ru/document?moduleid=1&amp;documentid=441853#l21" TargetMode="External"/><Relationship Id="rId83" Type="http://schemas.openxmlformats.org/officeDocument/2006/relationships/hyperlink" Target="https://normativ.kontur.ru/document?moduleid=1&amp;documentid=441853#l26" TargetMode="External"/><Relationship Id="rId88" Type="http://schemas.openxmlformats.org/officeDocument/2006/relationships/hyperlink" Target="https://normativ.kontur.ru/document?moduleid=1&amp;documentid=441853#l30" TargetMode="External"/><Relationship Id="rId91" Type="http://schemas.openxmlformats.org/officeDocument/2006/relationships/hyperlink" Target="https://normativ.kontur.ru/document?moduleid=1&amp;documentid=441853#l30" TargetMode="External"/><Relationship Id="rId96" Type="http://schemas.openxmlformats.org/officeDocument/2006/relationships/hyperlink" Target="https://normativ.kontur.ru/document?moduleid=9&amp;documentid=379740#l22" TargetMode="External"/><Relationship Id="rId111" Type="http://schemas.openxmlformats.org/officeDocument/2006/relationships/hyperlink" Target="https://normativ.kontur.ru/document?moduleid=1&amp;documentid=441853#l33" TargetMode="External"/><Relationship Id="rId132" Type="http://schemas.openxmlformats.org/officeDocument/2006/relationships/hyperlink" Target="https://normativ.kontur.ru/document?moduleid=1&amp;documentid=441853#l38" TargetMode="External"/><Relationship Id="rId140" Type="http://schemas.openxmlformats.org/officeDocument/2006/relationships/hyperlink" Target="https://normativ.kontur.ru/document?moduleid=1&amp;documentid=441853#l40" TargetMode="External"/><Relationship Id="rId145" Type="http://schemas.openxmlformats.org/officeDocument/2006/relationships/hyperlink" Target="https://normativ.kontur.ru/document?moduleid=1&amp;documentid=441853#l42" TargetMode="External"/><Relationship Id="rId1" Type="http://schemas.openxmlformats.org/officeDocument/2006/relationships/styles" Target="styles.xml"/><Relationship Id="rId6" Type="http://schemas.openxmlformats.org/officeDocument/2006/relationships/hyperlink" Target="https://normativ.kontur.ru/document?moduleid=1&amp;documentid=442796#l91" TargetMode="External"/><Relationship Id="rId15" Type="http://schemas.openxmlformats.org/officeDocument/2006/relationships/hyperlink" Target="https://normativ.kontur.ru/document?moduleid=1&amp;documentid=18162#l0" TargetMode="External"/><Relationship Id="rId23" Type="http://schemas.openxmlformats.org/officeDocument/2006/relationships/hyperlink" Target="https://normativ.kontur.ru/document?moduleid=1&amp;documentid=441853#l11" TargetMode="External"/><Relationship Id="rId28" Type="http://schemas.openxmlformats.org/officeDocument/2006/relationships/hyperlink" Target="https://normativ.kontur.ru/document?moduleid=1&amp;documentid=442796#l219" TargetMode="External"/><Relationship Id="rId36" Type="http://schemas.openxmlformats.org/officeDocument/2006/relationships/hyperlink" Target="https://normativ.kontur.ru/document?moduleid=1&amp;documentid=441853#l13" TargetMode="External"/><Relationship Id="rId49" Type="http://schemas.openxmlformats.org/officeDocument/2006/relationships/hyperlink" Target="https://normativ.kontur.ru/document?moduleid=1&amp;documentid=441853#l65" TargetMode="External"/><Relationship Id="rId57" Type="http://schemas.openxmlformats.org/officeDocument/2006/relationships/hyperlink" Target="https://normativ.kontur.ru/document?moduleid=1&amp;documentid=441853#l18" TargetMode="External"/><Relationship Id="rId106" Type="http://schemas.openxmlformats.org/officeDocument/2006/relationships/hyperlink" Target="https://normativ.kontur.ru/document?moduleid=1&amp;documentid=441853#l73" TargetMode="External"/><Relationship Id="rId114" Type="http://schemas.openxmlformats.org/officeDocument/2006/relationships/hyperlink" Target="https://normativ.kontur.ru/document?moduleid=1&amp;documentid=441853#l34" TargetMode="External"/><Relationship Id="rId119" Type="http://schemas.openxmlformats.org/officeDocument/2006/relationships/hyperlink" Target="https://normativ.kontur.ru/document?moduleid=1&amp;documentid=441853#l34" TargetMode="External"/><Relationship Id="rId127" Type="http://schemas.openxmlformats.org/officeDocument/2006/relationships/hyperlink" Target="https://normativ.kontur.ru/document?moduleid=1&amp;documentid=441853#l36" TargetMode="External"/><Relationship Id="rId10" Type="http://schemas.openxmlformats.org/officeDocument/2006/relationships/hyperlink" Target="https://normativ.kontur.ru/document?moduleid=1&amp;documentid=150064#l0" TargetMode="External"/><Relationship Id="rId31" Type="http://schemas.openxmlformats.org/officeDocument/2006/relationships/hyperlink" Target="https://normativ.kontur.ru/document?moduleid=1&amp;documentid=441853#l64" TargetMode="External"/><Relationship Id="rId44" Type="http://schemas.openxmlformats.org/officeDocument/2006/relationships/hyperlink" Target="https://normativ.kontur.ru/document?moduleid=1&amp;documentid=441853#l15" TargetMode="External"/><Relationship Id="rId52" Type="http://schemas.openxmlformats.org/officeDocument/2006/relationships/hyperlink" Target="https://normativ.kontur.ru/document?moduleid=1&amp;documentid=441853#l16" TargetMode="External"/><Relationship Id="rId60" Type="http://schemas.openxmlformats.org/officeDocument/2006/relationships/hyperlink" Target="https://normativ.kontur.ru/document?moduleid=1&amp;documentid=441853#l18" TargetMode="External"/><Relationship Id="rId65" Type="http://schemas.openxmlformats.org/officeDocument/2006/relationships/hyperlink" Target="https://normativ.kontur.ru/document?moduleid=1&amp;documentid=441853#l19" TargetMode="External"/><Relationship Id="rId73" Type="http://schemas.openxmlformats.org/officeDocument/2006/relationships/hyperlink" Target="https://normativ.kontur.ru/document?moduleid=1&amp;documentid=441853#l21" TargetMode="External"/><Relationship Id="rId78" Type="http://schemas.openxmlformats.org/officeDocument/2006/relationships/hyperlink" Target="https://normativ.kontur.ru/document?moduleid=1&amp;documentid=441853#l22" TargetMode="External"/><Relationship Id="rId81" Type="http://schemas.openxmlformats.org/officeDocument/2006/relationships/hyperlink" Target="https://normativ.kontur.ru/document?moduleid=1&amp;documentid=441853#l23" TargetMode="External"/><Relationship Id="rId86" Type="http://schemas.openxmlformats.org/officeDocument/2006/relationships/hyperlink" Target="https://normativ.kontur.ru/document?moduleid=1&amp;documentid=441853#l28" TargetMode="External"/><Relationship Id="rId94" Type="http://schemas.openxmlformats.org/officeDocument/2006/relationships/hyperlink" Target="https://normativ.kontur.ru/document?moduleid=1&amp;documentid=441853#l73" TargetMode="External"/><Relationship Id="rId99" Type="http://schemas.openxmlformats.org/officeDocument/2006/relationships/hyperlink" Target="https://normativ.kontur.ru/document?moduleid=1&amp;documentid=181724#l0" TargetMode="External"/><Relationship Id="rId101" Type="http://schemas.openxmlformats.org/officeDocument/2006/relationships/hyperlink" Target="https://normativ.kontur.ru/document?moduleid=1&amp;documentid=441469#l4" TargetMode="External"/><Relationship Id="rId122" Type="http://schemas.openxmlformats.org/officeDocument/2006/relationships/hyperlink" Target="https://normativ.kontur.ru/document?moduleid=1&amp;documentid=441853#l35" TargetMode="External"/><Relationship Id="rId130" Type="http://schemas.openxmlformats.org/officeDocument/2006/relationships/hyperlink" Target="https://normativ.kontur.ru/document?moduleid=1&amp;documentid=441853#l37" TargetMode="External"/><Relationship Id="rId135" Type="http://schemas.openxmlformats.org/officeDocument/2006/relationships/hyperlink" Target="https://normativ.kontur.ru/document?moduleid=1&amp;documentid=441853#l80" TargetMode="External"/><Relationship Id="rId143" Type="http://schemas.openxmlformats.org/officeDocument/2006/relationships/hyperlink" Target="https://normativ.kontur.ru/document?moduleid=1&amp;documentid=441853#l81" TargetMode="External"/><Relationship Id="rId148" Type="http://schemas.openxmlformats.org/officeDocument/2006/relationships/hyperlink" Target="https://normativ.kontur.ru/document?moduleid=1&amp;documentid=441853#l83" TargetMode="External"/><Relationship Id="rId151" Type="http://schemas.openxmlformats.org/officeDocument/2006/relationships/fontTable" Target="fontTable.xml"/><Relationship Id="rId4" Type="http://schemas.openxmlformats.org/officeDocument/2006/relationships/hyperlink" Target="https://normativ.kontur.ru/document?moduleid=1&amp;documentid=329896#l0" TargetMode="External"/><Relationship Id="rId9" Type="http://schemas.openxmlformats.org/officeDocument/2006/relationships/hyperlink" Target="https://normativ.kontur.ru/document?moduleid=1&amp;documentid=436108#l0" TargetMode="External"/><Relationship Id="rId13" Type="http://schemas.openxmlformats.org/officeDocument/2006/relationships/hyperlink" Target="https://normativ.kontur.ru/document?moduleid=1&amp;documentid=441853#l9" TargetMode="External"/><Relationship Id="rId18" Type="http://schemas.openxmlformats.org/officeDocument/2006/relationships/hyperlink" Target="https://normativ.kontur.ru/document?moduleid=1&amp;documentid=441853#l10" TargetMode="External"/><Relationship Id="rId39" Type="http://schemas.openxmlformats.org/officeDocument/2006/relationships/hyperlink" Target="https://normativ.kontur.ru/document?moduleid=1&amp;documentid=441853#l14" TargetMode="External"/><Relationship Id="rId109" Type="http://schemas.openxmlformats.org/officeDocument/2006/relationships/hyperlink" Target="https://normativ.kontur.ru/document?moduleid=1&amp;documentid=442796#l827" TargetMode="External"/><Relationship Id="rId34" Type="http://schemas.openxmlformats.org/officeDocument/2006/relationships/hyperlink" Target="https://normativ.kontur.ru/document?moduleid=1&amp;documentid=441853#l13" TargetMode="External"/><Relationship Id="rId50" Type="http://schemas.openxmlformats.org/officeDocument/2006/relationships/hyperlink" Target="https://normativ.kontur.ru/document?moduleid=1&amp;documentid=441853#l16" TargetMode="External"/><Relationship Id="rId55" Type="http://schemas.openxmlformats.org/officeDocument/2006/relationships/hyperlink" Target="https://normativ.kontur.ru/document?moduleid=1&amp;documentid=441853#l67" TargetMode="External"/><Relationship Id="rId76" Type="http://schemas.openxmlformats.org/officeDocument/2006/relationships/hyperlink" Target="https://normativ.kontur.ru/document?moduleid=1&amp;documentid=441853#l21" TargetMode="External"/><Relationship Id="rId97" Type="http://schemas.openxmlformats.org/officeDocument/2006/relationships/hyperlink" Target="https://normativ.kontur.ru/document?moduleid=1&amp;documentid=441853#l31" TargetMode="External"/><Relationship Id="rId104" Type="http://schemas.openxmlformats.org/officeDocument/2006/relationships/hyperlink" Target="https://normativ.kontur.ru/document?moduleid=1&amp;documentid=441853#l32" TargetMode="External"/><Relationship Id="rId120" Type="http://schemas.openxmlformats.org/officeDocument/2006/relationships/hyperlink" Target="https://normativ.kontur.ru/document?moduleid=1&amp;documentid=441853#l35" TargetMode="External"/><Relationship Id="rId125" Type="http://schemas.openxmlformats.org/officeDocument/2006/relationships/hyperlink" Target="https://normativ.kontur.ru/document?moduleid=1&amp;documentid=441853#l36" TargetMode="External"/><Relationship Id="rId141" Type="http://schemas.openxmlformats.org/officeDocument/2006/relationships/hyperlink" Target="https://normativ.kontur.ru/document?moduleid=1&amp;documentid=441853#l81" TargetMode="External"/><Relationship Id="rId146" Type="http://schemas.openxmlformats.org/officeDocument/2006/relationships/hyperlink" Target="https://normativ.kontur.ru/document?moduleid=1&amp;documentid=441853#l43" TargetMode="External"/><Relationship Id="rId7" Type="http://schemas.openxmlformats.org/officeDocument/2006/relationships/hyperlink" Target="https://normativ.kontur.ru/document?moduleid=1&amp;documentid=218103#l24" TargetMode="External"/><Relationship Id="rId71" Type="http://schemas.openxmlformats.org/officeDocument/2006/relationships/hyperlink" Target="https://normativ.kontur.ru/document?moduleid=1&amp;documentid=441853#l20" TargetMode="External"/><Relationship Id="rId92" Type="http://schemas.openxmlformats.org/officeDocument/2006/relationships/hyperlink" Target="https://normativ.kontur.ru/document?moduleid=1&amp;documentid=441853#l7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796#l220" TargetMode="External"/><Relationship Id="rId24" Type="http://schemas.openxmlformats.org/officeDocument/2006/relationships/hyperlink" Target="https://normativ.kontur.ru/document?moduleid=1&amp;documentid=441853#l11" TargetMode="External"/><Relationship Id="rId40" Type="http://schemas.openxmlformats.org/officeDocument/2006/relationships/hyperlink" Target="https://normativ.kontur.ru/document?moduleid=1&amp;documentid=441853#l14" TargetMode="External"/><Relationship Id="rId45" Type="http://schemas.openxmlformats.org/officeDocument/2006/relationships/hyperlink" Target="https://normativ.kontur.ru/document?moduleid=1&amp;documentid=441853#l15" TargetMode="External"/><Relationship Id="rId66" Type="http://schemas.openxmlformats.org/officeDocument/2006/relationships/hyperlink" Target="https://normativ.kontur.ru/document?moduleid=1&amp;documentid=441853#l19" TargetMode="External"/><Relationship Id="rId87" Type="http://schemas.openxmlformats.org/officeDocument/2006/relationships/hyperlink" Target="https://normativ.kontur.ru/document?moduleid=1&amp;documentid=441853#l29" TargetMode="External"/><Relationship Id="rId110" Type="http://schemas.openxmlformats.org/officeDocument/2006/relationships/hyperlink" Target="https://normativ.kontur.ru/document?moduleid=1&amp;documentid=441853#l73" TargetMode="External"/><Relationship Id="rId115" Type="http://schemas.openxmlformats.org/officeDocument/2006/relationships/hyperlink" Target="https://normativ.kontur.ru/document?moduleid=1&amp;documentid=441853#l34" TargetMode="External"/><Relationship Id="rId131" Type="http://schemas.openxmlformats.org/officeDocument/2006/relationships/hyperlink" Target="https://normativ.kontur.ru/document?moduleid=1&amp;documentid=441853#l38" TargetMode="External"/><Relationship Id="rId136" Type="http://schemas.openxmlformats.org/officeDocument/2006/relationships/hyperlink" Target="https://normativ.kontur.ru/document?moduleid=1&amp;documentid=441853#l80" TargetMode="External"/><Relationship Id="rId61" Type="http://schemas.openxmlformats.org/officeDocument/2006/relationships/hyperlink" Target="https://normativ.kontur.ru/document?moduleid=1&amp;documentid=441853#l18" TargetMode="External"/><Relationship Id="rId82" Type="http://schemas.openxmlformats.org/officeDocument/2006/relationships/hyperlink" Target="https://normativ.kontur.ru/document?moduleid=1&amp;documentid=441853#l23" TargetMode="External"/><Relationship Id="rId152" Type="http://schemas.openxmlformats.org/officeDocument/2006/relationships/theme" Target="theme/theme1.xml"/><Relationship Id="rId19" Type="http://schemas.openxmlformats.org/officeDocument/2006/relationships/hyperlink" Target="https://normativ.kontur.ru/document?moduleid=1&amp;documentid=442796#l8344" TargetMode="External"/><Relationship Id="rId14" Type="http://schemas.openxmlformats.org/officeDocument/2006/relationships/hyperlink" Target="https://normativ.kontur.ru/document?moduleid=1&amp;documentid=357694#l0" TargetMode="External"/><Relationship Id="rId30" Type="http://schemas.openxmlformats.org/officeDocument/2006/relationships/hyperlink" Target="https://normativ.kontur.ru/document?moduleid=1&amp;documentid=441853#l12" TargetMode="External"/><Relationship Id="rId35" Type="http://schemas.openxmlformats.org/officeDocument/2006/relationships/hyperlink" Target="https://normativ.kontur.ru/document?moduleid=1&amp;documentid=441853#l13" TargetMode="External"/><Relationship Id="rId56" Type="http://schemas.openxmlformats.org/officeDocument/2006/relationships/hyperlink" Target="https://normativ.kontur.ru/document?moduleid=1&amp;documentid=441853#l67" TargetMode="External"/><Relationship Id="rId77" Type="http://schemas.openxmlformats.org/officeDocument/2006/relationships/hyperlink" Target="https://normativ.kontur.ru/document?moduleid=1&amp;documentid=441853#l22" TargetMode="External"/><Relationship Id="rId100" Type="http://schemas.openxmlformats.org/officeDocument/2006/relationships/hyperlink" Target="https://normativ.kontur.ru/document?moduleid=1&amp;documentid=441853#l73" TargetMode="External"/><Relationship Id="rId105" Type="http://schemas.openxmlformats.org/officeDocument/2006/relationships/hyperlink" Target="https://normativ.kontur.ru/document?moduleid=1&amp;documentid=441853#l76" TargetMode="External"/><Relationship Id="rId126" Type="http://schemas.openxmlformats.org/officeDocument/2006/relationships/hyperlink" Target="https://normativ.kontur.ru/document?moduleid=1&amp;documentid=441853#l36" TargetMode="External"/><Relationship Id="rId147" Type="http://schemas.openxmlformats.org/officeDocument/2006/relationships/hyperlink" Target="https://normativ.kontur.ru/document?moduleid=1&amp;documentid=441853#l83" TargetMode="External"/><Relationship Id="rId8" Type="http://schemas.openxmlformats.org/officeDocument/2006/relationships/hyperlink" Target="https://normativ.kontur.ru/document?moduleid=1&amp;documentid=218103#l0" TargetMode="External"/><Relationship Id="rId51" Type="http://schemas.openxmlformats.org/officeDocument/2006/relationships/hyperlink" Target="https://normativ.kontur.ru/document?moduleid=1&amp;documentid=441853#l16" TargetMode="External"/><Relationship Id="rId72" Type="http://schemas.openxmlformats.org/officeDocument/2006/relationships/hyperlink" Target="https://normativ.kontur.ru/document?moduleid=1&amp;documentid=441853#l21" TargetMode="External"/><Relationship Id="rId93" Type="http://schemas.openxmlformats.org/officeDocument/2006/relationships/hyperlink" Target="https://normativ.kontur.ru/document?moduleid=1&amp;documentid=442796#l457" TargetMode="External"/><Relationship Id="rId98" Type="http://schemas.openxmlformats.org/officeDocument/2006/relationships/hyperlink" Target="https://normativ.kontur.ru/document?moduleid=1&amp;documentid=184188#l6" TargetMode="External"/><Relationship Id="rId121" Type="http://schemas.openxmlformats.org/officeDocument/2006/relationships/hyperlink" Target="https://normativ.kontur.ru/document?moduleid=1&amp;documentid=441853#l35" TargetMode="External"/><Relationship Id="rId142" Type="http://schemas.openxmlformats.org/officeDocument/2006/relationships/hyperlink" Target="https://normativ.kontur.ru/document?moduleid=1&amp;documentid=441853#l8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11983</Words>
  <Characters>68307</Characters>
  <Application>Microsoft Office Word</Application>
  <DocSecurity>0</DocSecurity>
  <Lines>569</Lines>
  <Paragraphs>160</Paragraphs>
  <ScaleCrop>false</ScaleCrop>
  <Company/>
  <LinksUpToDate>false</LinksUpToDate>
  <CharactersWithSpaces>80130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2023-04-14T09:48:00Z</dcterms:created>
  <dcterms:modified xsi:type="dcterms:W3CDTF">2023-04-14T09:49:00Z</dcterms:modified>
</cp:coreProperties>
</file>